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416581" w:rsidTr="00EE07CD">
        <w:tc>
          <w:tcPr>
            <w:tcW w:w="10348" w:type="dxa"/>
          </w:tcPr>
          <w:p w:rsidR="00981F60" w:rsidRPr="00416581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6581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BA4A28" w:rsidRPr="00BA4A28" w:rsidRDefault="00BA4A28" w:rsidP="00556915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A4A28">
              <w:rPr>
                <w:rFonts w:ascii="Arial" w:hAnsi="Arial" w:cs="Arial"/>
                <w:szCs w:val="22"/>
              </w:rPr>
              <w:t>Supervisor – Midwife deemed competent in water birth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CE6647" w:rsidRPr="00265519" w:rsidRDefault="001A3ED7" w:rsidP="00556915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4A28">
              <w:rPr>
                <w:rFonts w:ascii="Arial" w:hAnsi="Arial" w:cs="Arial"/>
                <w:szCs w:val="22"/>
              </w:rPr>
              <w:t xml:space="preserve">Following completion of initial competency </w:t>
            </w:r>
            <w:r w:rsidR="00AF0F80" w:rsidRPr="00BA4A28">
              <w:rPr>
                <w:rFonts w:ascii="Arial" w:hAnsi="Arial" w:cs="Arial"/>
                <w:szCs w:val="22"/>
              </w:rPr>
              <w:t xml:space="preserve">it is recommended that </w:t>
            </w:r>
            <w:r w:rsidR="00A915E3" w:rsidRPr="00BA4A28">
              <w:rPr>
                <w:rFonts w:ascii="Arial" w:hAnsi="Arial" w:cs="Arial"/>
                <w:szCs w:val="22"/>
              </w:rPr>
              <w:t>midwives</w:t>
            </w:r>
            <w:r w:rsidRPr="00BA4A28">
              <w:rPr>
                <w:rFonts w:ascii="Arial" w:hAnsi="Arial" w:cs="Arial"/>
                <w:szCs w:val="22"/>
              </w:rPr>
              <w:t xml:space="preserve"> </w:t>
            </w:r>
            <w:r w:rsidR="00AF0F80" w:rsidRPr="00BA4A28">
              <w:rPr>
                <w:rFonts w:ascii="Arial" w:hAnsi="Arial" w:cs="Arial"/>
                <w:szCs w:val="22"/>
              </w:rPr>
              <w:t>maintain an ongoing record</w:t>
            </w:r>
            <w:r w:rsidR="00242D7A" w:rsidRPr="00BA4A28">
              <w:rPr>
                <w:rFonts w:ascii="Arial" w:hAnsi="Arial" w:cs="Arial"/>
                <w:szCs w:val="22"/>
              </w:rPr>
              <w:t xml:space="preserve"> </w:t>
            </w:r>
            <w:r w:rsidRPr="00BA4A28">
              <w:rPr>
                <w:rFonts w:ascii="Arial" w:hAnsi="Arial" w:cs="Arial"/>
                <w:szCs w:val="22"/>
              </w:rPr>
              <w:t>which may also be</w:t>
            </w:r>
            <w:r w:rsidR="00242D7A" w:rsidRPr="00BA4A28">
              <w:rPr>
                <w:rFonts w:ascii="Arial" w:hAnsi="Arial" w:cs="Arial"/>
                <w:szCs w:val="22"/>
              </w:rPr>
              <w:t xml:space="preserve"> utilised for reflective practice and performance </w:t>
            </w:r>
            <w:r w:rsidR="00AF0F80" w:rsidRPr="00BA4A28">
              <w:rPr>
                <w:rFonts w:ascii="Arial" w:hAnsi="Arial" w:cs="Arial"/>
                <w:szCs w:val="22"/>
              </w:rPr>
              <w:t xml:space="preserve">development </w:t>
            </w:r>
            <w:r w:rsidR="00242D7A" w:rsidRPr="00BA4A28">
              <w:rPr>
                <w:rFonts w:ascii="Arial" w:hAnsi="Arial" w:cs="Arial"/>
                <w:szCs w:val="22"/>
              </w:rPr>
              <w:t>review.</w:t>
            </w:r>
          </w:p>
          <w:p w:rsidR="00BA4A28" w:rsidRPr="00265519" w:rsidRDefault="002353D7" w:rsidP="00BA4A28">
            <w:pPr>
              <w:numPr>
                <w:ilvl w:val="0"/>
                <w:numId w:val="10"/>
              </w:numPr>
              <w:spacing w:line="276" w:lineRule="auto"/>
              <w:ind w:left="-43"/>
              <w:rPr>
                <w:rFonts w:ascii="Arial" w:hAnsi="Arial" w:cs="Arial"/>
                <w:b/>
                <w:sz w:val="22"/>
                <w:szCs w:val="22"/>
              </w:rPr>
            </w:pPr>
            <w:r w:rsidRPr="00265519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556915" w:rsidRPr="00556915" w:rsidRDefault="00556915" w:rsidP="005569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556915">
              <w:rPr>
                <w:rFonts w:ascii="Arial" w:hAnsi="Arial" w:cs="Arial"/>
                <w:szCs w:val="22"/>
              </w:rPr>
              <w:t>Initial requirements and record of competency</w:t>
            </w:r>
          </w:p>
          <w:p w:rsidR="00BA4A28" w:rsidRPr="00BA4A28" w:rsidRDefault="00556915" w:rsidP="005569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6915">
              <w:rPr>
                <w:rFonts w:ascii="Arial" w:hAnsi="Arial" w:cs="Arial"/>
                <w:szCs w:val="22"/>
              </w:rPr>
              <w:t>Performance criteria</w:t>
            </w:r>
          </w:p>
        </w:tc>
      </w:tr>
    </w:tbl>
    <w:p w:rsidR="00471401" w:rsidRPr="00471401" w:rsidRDefault="00471401" w:rsidP="00471401">
      <w:pPr>
        <w:ind w:left="-709" w:right="-668"/>
        <w:rPr>
          <w:rFonts w:ascii="Arial" w:hAnsi="Arial" w:cs="Arial"/>
          <w:sz w:val="22"/>
          <w:szCs w:val="22"/>
        </w:rPr>
      </w:pPr>
    </w:p>
    <w:p w:rsidR="00471401" w:rsidRPr="00BA4A28" w:rsidRDefault="00471401" w:rsidP="00471401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</w:rPr>
      </w:pPr>
      <w:r w:rsidRPr="00BA4A28">
        <w:rPr>
          <w:rFonts w:ascii="Cambria Math" w:hAnsi="Cambria Math" w:cs="Cambria Math"/>
        </w:rPr>
        <w:t>⃝</w:t>
      </w:r>
      <w:r w:rsidRPr="00BA4A28">
        <w:rPr>
          <w:rFonts w:ascii="Arial" w:hAnsi="Arial" w:cs="Arial"/>
        </w:rPr>
        <w:t xml:space="preserve">   Initial competency (</w:t>
      </w:r>
      <w:r w:rsidR="00420642" w:rsidRPr="00BA4A28">
        <w:rPr>
          <w:rFonts w:ascii="Arial" w:hAnsi="Arial" w:cs="Arial"/>
        </w:rPr>
        <w:t xml:space="preserve">Group 1)                 </w:t>
      </w:r>
      <w:r w:rsidRPr="00BA4A28">
        <w:rPr>
          <w:rFonts w:ascii="Cambria Math" w:hAnsi="Cambria Math" w:cs="Cambria Math"/>
        </w:rPr>
        <w:t>⃝</w:t>
      </w:r>
      <w:r w:rsidRPr="00BA4A28">
        <w:rPr>
          <w:rFonts w:ascii="Arial" w:hAnsi="Arial" w:cs="Arial"/>
        </w:rPr>
        <w:t xml:space="preserve">   Previous </w:t>
      </w:r>
      <w:r w:rsidR="00420642" w:rsidRPr="00BA4A28">
        <w:rPr>
          <w:rFonts w:ascii="Arial" w:hAnsi="Arial" w:cs="Arial"/>
        </w:rPr>
        <w:t xml:space="preserve">experience </w:t>
      </w:r>
      <w:r w:rsidRPr="00BA4A28">
        <w:rPr>
          <w:rFonts w:ascii="Arial" w:hAnsi="Arial" w:cs="Arial"/>
        </w:rPr>
        <w:t>(Group 2)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709"/>
        <w:gridCol w:w="960"/>
      </w:tblGrid>
      <w:tr w:rsidR="00D53EDC" w:rsidRPr="006B0904" w:rsidTr="00D53EDC">
        <w:tc>
          <w:tcPr>
            <w:tcW w:w="4541" w:type="pct"/>
            <w:gridSpan w:val="2"/>
          </w:tcPr>
          <w:p w:rsidR="00D53EDC" w:rsidRPr="006B0904" w:rsidRDefault="00D53EDC" w:rsidP="004206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459" w:type="pct"/>
          </w:tcPr>
          <w:p w:rsidR="00D53EDC" w:rsidRPr="006B0904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D53EDC" w:rsidRPr="006B0904" w:rsidTr="00D53EDC">
        <w:tc>
          <w:tcPr>
            <w:tcW w:w="4541" w:type="pct"/>
            <w:gridSpan w:val="2"/>
            <w:shd w:val="clear" w:color="auto" w:fill="BFBFBF" w:themeFill="background1" w:themeFillShade="BF"/>
          </w:tcPr>
          <w:p w:rsidR="00D53EDC" w:rsidRPr="00C61433" w:rsidRDefault="00D53EDC" w:rsidP="008D03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1 – initial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water birth competency 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CF" w:rsidRPr="006B0904" w:rsidTr="003E22CF">
        <w:tc>
          <w:tcPr>
            <w:tcW w:w="5000" w:type="pct"/>
            <w:gridSpan w:val="3"/>
            <w:shd w:val="clear" w:color="auto" w:fill="FFFFFF" w:themeFill="background1"/>
          </w:tcPr>
          <w:p w:rsidR="003E22CF" w:rsidRDefault="003E22CF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</w:tr>
      <w:tr w:rsidR="00D53EDC" w:rsidRPr="006B0904" w:rsidTr="00D53EDC">
        <w:tc>
          <w:tcPr>
            <w:tcW w:w="4541" w:type="pct"/>
            <w:gridSpan w:val="2"/>
            <w:shd w:val="clear" w:color="auto" w:fill="FFFFFF" w:themeFill="background1"/>
          </w:tcPr>
          <w:p w:rsidR="00D53EDC" w:rsidRPr="00BA4A28" w:rsidRDefault="00D53EDC" w:rsidP="004206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 xml:space="preserve">Read “WA Labour and Birth in Water Clinical </w:t>
            </w:r>
            <w:r w:rsidR="00265519">
              <w:rPr>
                <w:rFonts w:ascii="Arial" w:hAnsi="Arial" w:cs="Arial"/>
              </w:rPr>
              <w:t>Policy and Standard</w:t>
            </w:r>
            <w:r w:rsidRPr="00BA4A28">
              <w:rPr>
                <w:rFonts w:ascii="Arial" w:hAnsi="Arial" w:cs="Arial"/>
              </w:rPr>
              <w:t>” (WNHN 201</w:t>
            </w:r>
            <w:r>
              <w:rPr>
                <w:rFonts w:ascii="Arial" w:hAnsi="Arial" w:cs="Arial"/>
              </w:rPr>
              <w:t>7</w:t>
            </w:r>
            <w:r w:rsidRPr="00BA4A28">
              <w:rPr>
                <w:rFonts w:ascii="Arial" w:hAnsi="Arial" w:cs="Arial"/>
              </w:rPr>
              <w:t>)</w:t>
            </w:r>
          </w:p>
          <w:p w:rsidR="00D53EDC" w:rsidRPr="00BA4A28" w:rsidRDefault="00D53EDC" w:rsidP="004206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Read “Labour and Birth using Water” consumer brochure (WNHN 2016)</w:t>
            </w:r>
          </w:p>
          <w:p w:rsidR="00D53EDC" w:rsidRDefault="00D53EDC" w:rsidP="00DB73B4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A28">
              <w:rPr>
                <w:rFonts w:ascii="Arial" w:hAnsi="Arial" w:cs="Arial"/>
              </w:rPr>
              <w:t xml:space="preserve">Attend water birth education session and/or complete </w:t>
            </w:r>
            <w:r w:rsidR="00DB73B4">
              <w:rPr>
                <w:rFonts w:ascii="Arial" w:hAnsi="Arial" w:cs="Arial"/>
              </w:rPr>
              <w:t>the WNHS eLearning package</w:t>
            </w:r>
          </w:p>
        </w:tc>
        <w:tc>
          <w:tcPr>
            <w:tcW w:w="45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EDC" w:rsidRPr="006B0904" w:rsidTr="00D53EDC">
        <w:tc>
          <w:tcPr>
            <w:tcW w:w="4202" w:type="pct"/>
            <w:shd w:val="clear" w:color="auto" w:fill="FFFFFF" w:themeFill="background1"/>
          </w:tcPr>
          <w:p w:rsidR="00D53EDC" w:rsidRPr="00D53EDC" w:rsidRDefault="00D53EDC" w:rsidP="00D53EDC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Practical – </w:t>
            </w:r>
            <w:r w:rsidRPr="00497D0A">
              <w:rPr>
                <w:rFonts w:ascii="Arial" w:hAnsi="Arial" w:cs="Arial"/>
                <w:i/>
                <w:szCs w:val="22"/>
              </w:rPr>
              <w:t>to be initialled by supervisors</w:t>
            </w:r>
          </w:p>
        </w:tc>
        <w:tc>
          <w:tcPr>
            <w:tcW w:w="33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</w:tr>
      <w:tr w:rsidR="003E22CF" w:rsidRPr="006B0904" w:rsidTr="00D53EDC">
        <w:tc>
          <w:tcPr>
            <w:tcW w:w="4202" w:type="pct"/>
            <w:shd w:val="clear" w:color="auto" w:fill="FFFFFF" w:themeFill="background1"/>
          </w:tcPr>
          <w:p w:rsidR="003E22CF" w:rsidRPr="00BA4A28" w:rsidRDefault="003E22CF" w:rsidP="003E22CF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Observe water birth facilitated by Midwife deemed competent in the procedure</w:t>
            </w:r>
          </w:p>
          <w:p w:rsidR="003E22CF" w:rsidRPr="00D53EDC" w:rsidRDefault="003E22CF" w:rsidP="00265519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Observe water birth facilitated Midwife deemed competent in the procedure</w:t>
            </w:r>
          </w:p>
        </w:tc>
        <w:tc>
          <w:tcPr>
            <w:tcW w:w="339" w:type="pct"/>
            <w:shd w:val="clear" w:color="auto" w:fill="FFFFFF" w:themeFill="background1"/>
          </w:tcPr>
          <w:p w:rsidR="003E22CF" w:rsidRDefault="003E22CF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3E22CF" w:rsidRDefault="003E22CF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EDC" w:rsidRPr="006B0904" w:rsidTr="00D53EDC">
        <w:tc>
          <w:tcPr>
            <w:tcW w:w="4202" w:type="pct"/>
            <w:shd w:val="clear" w:color="auto" w:fill="FFFFFF" w:themeFill="background1"/>
          </w:tcPr>
          <w:p w:rsidR="00D53EDC" w:rsidRPr="00BA4A28" w:rsidRDefault="00D53EDC" w:rsidP="00D53ED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Facilitate water birth supervised by Midwife deemed competent in the procedure</w:t>
            </w:r>
          </w:p>
          <w:p w:rsidR="00D53EDC" w:rsidRPr="00D53EDC" w:rsidRDefault="00D53EDC" w:rsidP="00265519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Facilitate water birth supervised by Midwife deemed competent in the procedure</w:t>
            </w:r>
          </w:p>
        </w:tc>
        <w:tc>
          <w:tcPr>
            <w:tcW w:w="33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EDC" w:rsidRPr="006B0904" w:rsidTr="00D53EDC">
        <w:tc>
          <w:tcPr>
            <w:tcW w:w="4202" w:type="pct"/>
            <w:shd w:val="clear" w:color="auto" w:fill="FFFFFF" w:themeFill="background1"/>
          </w:tcPr>
          <w:p w:rsidR="00D53EDC" w:rsidRPr="00BA4A28" w:rsidRDefault="00D53EDC" w:rsidP="00D53ED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Participate in water birth evacuation procedure</w:t>
            </w:r>
          </w:p>
          <w:p w:rsidR="00D53EDC" w:rsidRPr="00BA4A28" w:rsidRDefault="00D53EDC" w:rsidP="00D53ED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Date of last annual attendance at manual tasks training session</w:t>
            </w:r>
          </w:p>
          <w:p w:rsidR="00D53EDC" w:rsidRPr="00BA4A28" w:rsidRDefault="00D53EDC" w:rsidP="00D53ED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Date of last annual assessment of competence in neonatal resuscitation</w:t>
            </w:r>
          </w:p>
        </w:tc>
        <w:tc>
          <w:tcPr>
            <w:tcW w:w="33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D53EDC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3B1" w:rsidRPr="006B0904" w:rsidTr="008D03B1">
        <w:tc>
          <w:tcPr>
            <w:tcW w:w="4541" w:type="pct"/>
            <w:gridSpan w:val="2"/>
            <w:shd w:val="clear" w:color="auto" w:fill="BFBFBF" w:themeFill="background1" w:themeFillShade="BF"/>
          </w:tcPr>
          <w:p w:rsidR="008D03B1" w:rsidRPr="00420642" w:rsidRDefault="008D03B1" w:rsidP="008D03B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2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demonstrated evidence of water birth competency external HSP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8D03B1" w:rsidRDefault="008D03B1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D53EDC" w:rsidRPr="006B0904" w:rsidTr="008D03B1">
        <w:tc>
          <w:tcPr>
            <w:tcW w:w="4541" w:type="pct"/>
            <w:gridSpan w:val="2"/>
          </w:tcPr>
          <w:p w:rsidR="00D53EDC" w:rsidRPr="00BA4A28" w:rsidRDefault="00D53EDC" w:rsidP="003E22C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A4A28">
              <w:rPr>
                <w:rFonts w:ascii="Arial" w:hAnsi="Arial" w:cs="Arial"/>
                <w:szCs w:val="22"/>
              </w:rPr>
              <w:t>Read “WA Labour and Birth in Water Clinical Guidelines” (WNHN 201</w:t>
            </w:r>
            <w:r>
              <w:rPr>
                <w:rFonts w:ascii="Arial" w:hAnsi="Arial" w:cs="Arial"/>
                <w:szCs w:val="22"/>
              </w:rPr>
              <w:t>7</w:t>
            </w:r>
            <w:r w:rsidRPr="00BA4A28">
              <w:rPr>
                <w:rFonts w:ascii="Arial" w:hAnsi="Arial" w:cs="Arial"/>
                <w:szCs w:val="22"/>
              </w:rPr>
              <w:t>)</w:t>
            </w:r>
          </w:p>
          <w:p w:rsidR="00D53EDC" w:rsidRPr="00BA4A28" w:rsidRDefault="00D53EDC" w:rsidP="003E22C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BA4A28">
              <w:rPr>
                <w:rFonts w:ascii="Arial" w:hAnsi="Arial" w:cs="Arial"/>
                <w:szCs w:val="22"/>
              </w:rPr>
              <w:t>Read “Labour and Birth using Water” consumer brochure (WNHN 2016)</w:t>
            </w:r>
          </w:p>
          <w:p w:rsidR="00DB73B4" w:rsidRPr="00DB73B4" w:rsidRDefault="00DB73B4" w:rsidP="00DB73B4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A28">
              <w:rPr>
                <w:rFonts w:ascii="Arial" w:hAnsi="Arial" w:cs="Arial"/>
              </w:rPr>
              <w:t xml:space="preserve">Attend water birth education session and/or complete </w:t>
            </w:r>
            <w:r>
              <w:rPr>
                <w:rFonts w:ascii="Arial" w:hAnsi="Arial" w:cs="Arial"/>
              </w:rPr>
              <w:t>the WNHS eLearning package</w:t>
            </w:r>
          </w:p>
          <w:p w:rsidR="00D53EDC" w:rsidRPr="008D282E" w:rsidRDefault="00D53EDC" w:rsidP="00DB73B4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A4A28">
              <w:rPr>
                <w:rFonts w:ascii="Arial" w:hAnsi="Arial" w:cs="Arial"/>
                <w:szCs w:val="24"/>
              </w:rPr>
              <w:t>Competency based on individual assessment and discussion</w:t>
            </w:r>
          </w:p>
        </w:tc>
        <w:tc>
          <w:tcPr>
            <w:tcW w:w="459" w:type="pct"/>
          </w:tcPr>
          <w:p w:rsidR="00D53EDC" w:rsidRPr="006B0904" w:rsidRDefault="00D53EDC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3B1" w:rsidRPr="006B0904" w:rsidTr="008D03B1">
        <w:tc>
          <w:tcPr>
            <w:tcW w:w="5000" w:type="pct"/>
            <w:gridSpan w:val="3"/>
            <w:shd w:val="clear" w:color="auto" w:fill="BFBFBF" w:themeFill="background1" w:themeFillShade="BF"/>
          </w:tcPr>
          <w:p w:rsidR="008D03B1" w:rsidRPr="006B0904" w:rsidRDefault="008D03B1" w:rsidP="008D03B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competency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Annual requirements </w:t>
            </w:r>
          </w:p>
        </w:tc>
      </w:tr>
      <w:tr w:rsidR="003B0D81" w:rsidRPr="006B0904" w:rsidTr="003B0D81">
        <w:tc>
          <w:tcPr>
            <w:tcW w:w="5000" w:type="pct"/>
            <w:gridSpan w:val="3"/>
          </w:tcPr>
          <w:p w:rsidR="003B0D81" w:rsidRPr="00BA4A28" w:rsidRDefault="00D0327C" w:rsidP="00D0327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A4A28">
              <w:rPr>
                <w:rFonts w:ascii="Arial" w:hAnsi="Arial" w:cs="Arial"/>
              </w:rPr>
              <w:t>P</w:t>
            </w:r>
            <w:r w:rsidR="003B0D81" w:rsidRPr="00BA4A28">
              <w:rPr>
                <w:rFonts w:ascii="Arial" w:hAnsi="Arial" w:cs="Arial"/>
              </w:rPr>
              <w:t>articipate in water birth evacuation procedure</w:t>
            </w:r>
          </w:p>
          <w:p w:rsidR="003B0D81" w:rsidRPr="00BA4A28" w:rsidRDefault="00D53EDC" w:rsidP="00D0327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annual mandatory training activities</w:t>
            </w:r>
          </w:p>
          <w:p w:rsidR="00D0327C" w:rsidRPr="003B0D81" w:rsidRDefault="00D53EDC" w:rsidP="00BC4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53EDC">
              <w:rPr>
                <w:rFonts w:ascii="Arial" w:hAnsi="Arial" w:cs="Arial"/>
                <w:szCs w:val="22"/>
              </w:rPr>
              <w:t>Confirmation on annual PDR document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F27774" w:rsidRPr="008D282E" w:rsidRDefault="00FC53C1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D282E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8D282E">
        <w:rPr>
          <w:rFonts w:ascii="Arial" w:hAnsi="Arial" w:cs="Arial"/>
          <w:sz w:val="22"/>
          <w:szCs w:val="22"/>
        </w:rPr>
        <w:t xml:space="preserve"> </w:t>
      </w:r>
    </w:p>
    <w:p w:rsidR="008D282E" w:rsidRDefault="008D282E" w:rsidP="008D282E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</w:t>
      </w:r>
      <w:r w:rsidR="0056254D">
        <w:rPr>
          <w:rFonts w:ascii="Arial" w:hAnsi="Arial" w:cs="Arial"/>
          <w:sz w:val="22"/>
          <w:szCs w:val="22"/>
        </w:rPr>
        <w:t xml:space="preserve"> – Plan:</w:t>
      </w:r>
    </w:p>
    <w:p w:rsidR="0056254D" w:rsidRPr="00471401" w:rsidRDefault="0056254D" w:rsidP="008D282E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</w:p>
    <w:p w:rsidR="00F559EA" w:rsidRPr="008D282E" w:rsidRDefault="00D0327C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Supervisor</w:t>
      </w:r>
      <w:r w:rsidR="00FB0D0A" w:rsidRPr="008D282E">
        <w:rPr>
          <w:rFonts w:ascii="Arial" w:hAnsi="Arial" w:cs="Arial"/>
          <w:sz w:val="22"/>
          <w:szCs w:val="22"/>
        </w:rPr>
        <w:t xml:space="preserve"> Name:</w:t>
      </w:r>
      <w:r w:rsidR="00FB0D0A" w:rsidRPr="008D282E">
        <w:rPr>
          <w:rFonts w:ascii="Arial" w:hAnsi="Arial" w:cs="Arial"/>
          <w:sz w:val="22"/>
          <w:szCs w:val="22"/>
        </w:rPr>
        <w:tab/>
      </w:r>
      <w:r w:rsidR="00FB0D0A" w:rsidRPr="008D282E">
        <w:rPr>
          <w:rFonts w:ascii="Arial" w:hAnsi="Arial" w:cs="Arial"/>
          <w:sz w:val="22"/>
          <w:szCs w:val="22"/>
          <w:u w:val="single"/>
        </w:rPr>
        <w:tab/>
      </w:r>
      <w:r w:rsidR="00F559EA" w:rsidRPr="008D282E">
        <w:rPr>
          <w:rFonts w:ascii="Arial" w:hAnsi="Arial" w:cs="Arial"/>
          <w:sz w:val="22"/>
          <w:szCs w:val="22"/>
        </w:rPr>
        <w:tab/>
        <w:t>Date:</w:t>
      </w:r>
      <w:r w:rsidR="00F559EA" w:rsidRPr="008D282E">
        <w:rPr>
          <w:rFonts w:ascii="Arial" w:hAnsi="Arial" w:cs="Arial"/>
          <w:sz w:val="22"/>
          <w:szCs w:val="22"/>
        </w:rPr>
        <w:tab/>
      </w:r>
      <w:r w:rsidR="00F559EA" w:rsidRPr="008D282E">
        <w:rPr>
          <w:rFonts w:ascii="Arial" w:hAnsi="Arial" w:cs="Arial"/>
          <w:sz w:val="22"/>
          <w:szCs w:val="22"/>
          <w:u w:val="single"/>
        </w:rPr>
        <w:tab/>
      </w:r>
    </w:p>
    <w:p w:rsidR="00FB0D0A" w:rsidRPr="008D282E" w:rsidRDefault="00F559EA" w:rsidP="00F559EA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D282E">
        <w:rPr>
          <w:rFonts w:ascii="Arial" w:hAnsi="Arial" w:cs="Arial"/>
          <w:sz w:val="22"/>
          <w:szCs w:val="22"/>
        </w:rPr>
        <w:t>Supervisor Signature:</w:t>
      </w:r>
      <w:r w:rsidR="008D282E">
        <w:rPr>
          <w:rFonts w:ascii="Arial" w:hAnsi="Arial" w:cs="Arial"/>
          <w:sz w:val="22"/>
          <w:szCs w:val="22"/>
        </w:rPr>
        <w:t xml:space="preserve"> </w:t>
      </w:r>
      <w:r w:rsidR="008D282E" w:rsidRPr="008D282E">
        <w:rPr>
          <w:rFonts w:ascii="Arial" w:hAnsi="Arial" w:cs="Arial"/>
          <w:sz w:val="22"/>
          <w:szCs w:val="22"/>
          <w:u w:val="single"/>
        </w:rPr>
        <w:tab/>
      </w:r>
      <w:r w:rsidRPr="008D282E">
        <w:rPr>
          <w:rFonts w:ascii="Arial" w:hAnsi="Arial" w:cs="Arial"/>
          <w:sz w:val="22"/>
          <w:szCs w:val="22"/>
        </w:rPr>
        <w:tab/>
      </w:r>
    </w:p>
    <w:sectPr w:rsidR="00FB0D0A" w:rsidRPr="008D282E" w:rsidSect="00E42513">
      <w:headerReference w:type="default" r:id="rId8"/>
      <w:footerReference w:type="default" r:id="rId9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0" w:rsidRDefault="00B61690" w:rsidP="004E5BF0">
      <w:r>
        <w:separator/>
      </w:r>
    </w:p>
  </w:endnote>
  <w:endnote w:type="continuationSeparator" w:id="0">
    <w:p w:rsidR="00B61690" w:rsidRDefault="00B61690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4F118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Default="004C623C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4C623C">
                            <w:rPr>
                              <w:rFonts w:ascii="Calibri" w:hAnsi="Calibri"/>
                              <w:sz w:val="16"/>
                            </w:rPr>
                            <w:t>V</w:t>
                          </w:r>
                          <w:proofErr w:type="gramStart"/>
                          <w:r w:rsidRPr="004C623C"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r w:rsidR="00BC450F">
                            <w:rPr>
                              <w:rFonts w:ascii="Calibri" w:hAnsi="Calibri"/>
                              <w:sz w:val="16"/>
                            </w:rPr>
                            <w:t>0</w:t>
                          </w:r>
                          <w:r w:rsidR="00265519">
                            <w:rPr>
                              <w:rFonts w:ascii="Calibri" w:hAnsi="Calibri"/>
                              <w:sz w:val="16"/>
                            </w:rPr>
                            <w:t>9</w:t>
                          </w:r>
                          <w:proofErr w:type="gramEnd"/>
                          <w:r w:rsidR="00BC450F"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 w:rsidR="00556915">
                            <w:rPr>
                              <w:rFonts w:ascii="Calibri" w:hAnsi="Calibri"/>
                              <w:sz w:val="16"/>
                            </w:rPr>
                            <w:t>19</w:t>
                          </w:r>
                          <w:r w:rsidR="00BA4A28">
                            <w:rPr>
                              <w:rFonts w:ascii="Calibri" w:hAnsi="Calibri"/>
                              <w:sz w:val="16"/>
                            </w:rPr>
                            <w:t xml:space="preserve"> DNAMER/SD</w:t>
                          </w:r>
                        </w:p>
                        <w:p w:rsidR="004062A2" w:rsidRPr="004062A2" w:rsidRDefault="004062A2">
                          <w:pPr>
                            <w:rPr>
                              <w:rFonts w:ascii="Calibri" w:hAnsi="Calibri"/>
                            </w:rPr>
                          </w:pPr>
                          <w:r w:rsidRPr="004062A2">
                            <w:rPr>
                              <w:rFonts w:ascii="Calibri" w:hAnsi="Calibri"/>
                            </w:rPr>
                            <w:t>ALESCO skill code</w:t>
                          </w:r>
                          <w:proofErr w:type="gramStart"/>
                          <w:r w:rsidRPr="004062A2">
                            <w:rPr>
                              <w:rFonts w:ascii="Calibri" w:hAnsi="Calibri"/>
                            </w:rPr>
                            <w:t>:</w:t>
                          </w:r>
                          <w:r w:rsidR="00F040D1">
                            <w:rPr>
                              <w:rFonts w:ascii="Calibri" w:hAnsi="Calibri"/>
                            </w:rPr>
                            <w:t>91135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Default="004C623C">
                    <w:pPr>
                      <w:rPr>
                        <w:rFonts w:ascii="Calibri" w:hAnsi="Calibri"/>
                        <w:sz w:val="16"/>
                      </w:rPr>
                    </w:pPr>
                    <w:r w:rsidRPr="004C623C">
                      <w:rPr>
                        <w:rFonts w:ascii="Calibri" w:hAnsi="Calibri"/>
                        <w:sz w:val="16"/>
                      </w:rPr>
                      <w:t>V</w:t>
                    </w:r>
                    <w:proofErr w:type="gramStart"/>
                    <w:r w:rsidRPr="004C623C">
                      <w:rPr>
                        <w:rFonts w:ascii="Calibri" w:hAnsi="Calibri"/>
                        <w:sz w:val="16"/>
                      </w:rPr>
                      <w:t>:</w:t>
                    </w:r>
                    <w:r w:rsidR="00BC450F">
                      <w:rPr>
                        <w:rFonts w:ascii="Calibri" w:hAnsi="Calibri"/>
                        <w:sz w:val="16"/>
                      </w:rPr>
                      <w:t>0</w:t>
                    </w:r>
                    <w:r w:rsidR="00265519">
                      <w:rPr>
                        <w:rFonts w:ascii="Calibri" w:hAnsi="Calibri"/>
                        <w:sz w:val="16"/>
                      </w:rPr>
                      <w:t>9</w:t>
                    </w:r>
                    <w:proofErr w:type="gramEnd"/>
                    <w:r w:rsidR="00BC450F">
                      <w:rPr>
                        <w:rFonts w:ascii="Calibri" w:hAnsi="Calibri"/>
                        <w:sz w:val="16"/>
                      </w:rPr>
                      <w:t>/</w:t>
                    </w:r>
                    <w:r w:rsidR="00556915">
                      <w:rPr>
                        <w:rFonts w:ascii="Calibri" w:hAnsi="Calibri"/>
                        <w:sz w:val="16"/>
                      </w:rPr>
                      <w:t>19</w:t>
                    </w:r>
                    <w:r w:rsidR="00BA4A28">
                      <w:rPr>
                        <w:rFonts w:ascii="Calibri" w:hAnsi="Calibri"/>
                        <w:sz w:val="16"/>
                      </w:rPr>
                      <w:t xml:space="preserve"> DNAMER/SD</w:t>
                    </w:r>
                  </w:p>
                  <w:p w:rsidR="004062A2" w:rsidRPr="004062A2" w:rsidRDefault="004062A2">
                    <w:pPr>
                      <w:rPr>
                        <w:rFonts w:ascii="Calibri" w:hAnsi="Calibri"/>
                      </w:rPr>
                    </w:pPr>
                    <w:r w:rsidRPr="004062A2">
                      <w:rPr>
                        <w:rFonts w:ascii="Calibri" w:hAnsi="Calibri"/>
                      </w:rPr>
                      <w:t>ALESCO skill code</w:t>
                    </w:r>
                    <w:proofErr w:type="gramStart"/>
                    <w:r w:rsidRPr="004062A2">
                      <w:rPr>
                        <w:rFonts w:ascii="Calibri" w:hAnsi="Calibri"/>
                      </w:rPr>
                      <w:t>:</w:t>
                    </w:r>
                    <w:r w:rsidR="00F040D1">
                      <w:rPr>
                        <w:rFonts w:ascii="Calibri" w:hAnsi="Calibri"/>
                      </w:rPr>
                      <w:t>91135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0" w:rsidRDefault="00B61690" w:rsidP="004E5BF0">
      <w:r>
        <w:separator/>
      </w:r>
    </w:p>
  </w:footnote>
  <w:footnote w:type="continuationSeparator" w:id="0">
    <w:p w:rsidR="00B61690" w:rsidRDefault="00B61690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A915E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62DCD1" wp14:editId="07BE2F12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189">
      <w:rPr>
        <w:noProof/>
      </w:rPr>
      <w:drawing>
        <wp:anchor distT="0" distB="0" distL="114300" distR="114300" simplePos="0" relativeHeight="251656192" behindDoc="1" locked="0" layoutInCell="1" allowOverlap="1" wp14:anchorId="15A77624" wp14:editId="546BF355">
          <wp:simplePos x="0" y="0"/>
          <wp:positionH relativeFrom="column">
            <wp:posOffset>6049645</wp:posOffset>
          </wp:positionH>
          <wp:positionV relativeFrom="paragraph">
            <wp:posOffset>-29845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4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04045F" w:rsidRDefault="00AF0F80" w:rsidP="00E42513">
    <w:pPr>
      <w:pStyle w:val="Heading6"/>
      <w:tabs>
        <w:tab w:val="right" w:leader="dot" w:pos="8312"/>
      </w:tabs>
      <w:ind w:left="-567"/>
      <w:rPr>
        <w:rFonts w:cs="Arial"/>
        <w:b/>
        <w:sz w:val="24"/>
        <w:szCs w:val="26"/>
        <w:u w:val="none"/>
      </w:rPr>
    </w:pPr>
    <w:r w:rsidRPr="0004045F">
      <w:rPr>
        <w:rFonts w:cs="Arial"/>
        <w:b/>
        <w:sz w:val="24"/>
        <w:szCs w:val="26"/>
        <w:u w:val="none"/>
      </w:rPr>
      <w:t xml:space="preserve">Water birth competency for </w:t>
    </w:r>
    <w:r w:rsidR="00D9624F" w:rsidRPr="0004045F">
      <w:rPr>
        <w:rFonts w:cs="Arial"/>
        <w:b/>
        <w:sz w:val="24"/>
        <w:szCs w:val="26"/>
        <w:u w:val="none"/>
      </w:rPr>
      <w:t>midwives</w:t>
    </w:r>
    <w:r w:rsidR="0004045F" w:rsidRPr="0004045F">
      <w:rPr>
        <w:rFonts w:cs="Arial"/>
        <w:b/>
        <w:sz w:val="24"/>
        <w:szCs w:val="26"/>
        <w:u w:val="none"/>
      </w:rPr>
      <w:t xml:space="preserve"> (inclusive of midwifery students)</w:t>
    </w:r>
    <w:r w:rsidR="00D9624F" w:rsidRPr="0004045F">
      <w:rPr>
        <w:rFonts w:cs="Arial"/>
        <w:b/>
        <w:sz w:val="24"/>
        <w:szCs w:val="26"/>
        <w:u w:val="none"/>
      </w:rPr>
      <w:t xml:space="preserve"> </w:t>
    </w:r>
    <w:r w:rsidR="00556915" w:rsidRPr="0004045F">
      <w:rPr>
        <w:rFonts w:cs="Arial"/>
        <w:b/>
        <w:sz w:val="24"/>
        <w:szCs w:val="26"/>
        <w:u w:val="none"/>
      </w:rPr>
      <w:t>requirements</w:t>
    </w:r>
  </w:p>
  <w:p w:rsidR="00981F60" w:rsidRPr="00E42513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FB0D0A" w:rsidRPr="00A915E3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22"/>
        <w:szCs w:val="22"/>
      </w:rPr>
    </w:pPr>
    <w:r w:rsidRPr="00A915E3">
      <w:rPr>
        <w:rFonts w:ascii="Arial" w:hAnsi="Arial" w:cs="Arial"/>
        <w:sz w:val="22"/>
        <w:szCs w:val="22"/>
      </w:rPr>
      <w:t>Name</w:t>
    </w:r>
    <w:r w:rsidRPr="00A915E3">
      <w:rPr>
        <w:rFonts w:ascii="Arial" w:hAnsi="Arial" w:cs="Arial"/>
        <w:sz w:val="22"/>
        <w:szCs w:val="22"/>
      </w:rPr>
      <w:tab/>
    </w:r>
    <w:r w:rsidRPr="00A915E3">
      <w:rPr>
        <w:rFonts w:ascii="Arial" w:hAnsi="Arial" w:cs="Arial"/>
        <w:sz w:val="22"/>
        <w:szCs w:val="22"/>
        <w:u w:val="single"/>
      </w:rPr>
      <w:tab/>
    </w:r>
  </w:p>
  <w:p w:rsidR="004E5BF0" w:rsidRDefault="004E5BF0" w:rsidP="004E5B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7B"/>
    <w:multiLevelType w:val="hybridMultilevel"/>
    <w:tmpl w:val="EEE6A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C450F"/>
    <w:multiLevelType w:val="hybridMultilevel"/>
    <w:tmpl w:val="49F6B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11B75"/>
    <w:multiLevelType w:val="hybridMultilevel"/>
    <w:tmpl w:val="1498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992"/>
    <w:multiLevelType w:val="hybridMultilevel"/>
    <w:tmpl w:val="36389042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465D25F7"/>
    <w:multiLevelType w:val="hybridMultilevel"/>
    <w:tmpl w:val="56E2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8221EE2"/>
    <w:multiLevelType w:val="hybridMultilevel"/>
    <w:tmpl w:val="DDD23F6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0096F"/>
    <w:multiLevelType w:val="hybridMultilevel"/>
    <w:tmpl w:val="532E5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03D3E"/>
    <w:multiLevelType w:val="hybridMultilevel"/>
    <w:tmpl w:val="7DB28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302357"/>
    <w:multiLevelType w:val="hybridMultilevel"/>
    <w:tmpl w:val="F564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D56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4045F"/>
    <w:rsid w:val="00071896"/>
    <w:rsid w:val="000849B5"/>
    <w:rsid w:val="000951EB"/>
    <w:rsid w:val="000F3B84"/>
    <w:rsid w:val="00136366"/>
    <w:rsid w:val="001909DB"/>
    <w:rsid w:val="00193933"/>
    <w:rsid w:val="001968B0"/>
    <w:rsid w:val="001A3ED7"/>
    <w:rsid w:val="001D7EC6"/>
    <w:rsid w:val="001F5D02"/>
    <w:rsid w:val="002353D7"/>
    <w:rsid w:val="00242D7A"/>
    <w:rsid w:val="00265519"/>
    <w:rsid w:val="002C17F3"/>
    <w:rsid w:val="002C447A"/>
    <w:rsid w:val="002E49AE"/>
    <w:rsid w:val="002E600E"/>
    <w:rsid w:val="00345AD4"/>
    <w:rsid w:val="00381C64"/>
    <w:rsid w:val="003A4BD0"/>
    <w:rsid w:val="003B0D81"/>
    <w:rsid w:val="003B60BF"/>
    <w:rsid w:val="003D3551"/>
    <w:rsid w:val="003D4EBC"/>
    <w:rsid w:val="003E0CD1"/>
    <w:rsid w:val="003E22CF"/>
    <w:rsid w:val="003F3804"/>
    <w:rsid w:val="004062A2"/>
    <w:rsid w:val="00416581"/>
    <w:rsid w:val="00420642"/>
    <w:rsid w:val="00471401"/>
    <w:rsid w:val="00493B4A"/>
    <w:rsid w:val="00497D0A"/>
    <w:rsid w:val="004C5374"/>
    <w:rsid w:val="004C623C"/>
    <w:rsid w:val="004E5BF0"/>
    <w:rsid w:val="004F1189"/>
    <w:rsid w:val="00556915"/>
    <w:rsid w:val="0056254D"/>
    <w:rsid w:val="0058767B"/>
    <w:rsid w:val="005A39AE"/>
    <w:rsid w:val="005E08AF"/>
    <w:rsid w:val="00625C62"/>
    <w:rsid w:val="00651258"/>
    <w:rsid w:val="0067208F"/>
    <w:rsid w:val="006B0904"/>
    <w:rsid w:val="006B19F2"/>
    <w:rsid w:val="006C7A4E"/>
    <w:rsid w:val="00710768"/>
    <w:rsid w:val="00741590"/>
    <w:rsid w:val="007C0844"/>
    <w:rsid w:val="007E61EA"/>
    <w:rsid w:val="0080407F"/>
    <w:rsid w:val="0081408F"/>
    <w:rsid w:val="00883A71"/>
    <w:rsid w:val="008A5932"/>
    <w:rsid w:val="008C340E"/>
    <w:rsid w:val="008D03B1"/>
    <w:rsid w:val="008D282E"/>
    <w:rsid w:val="008D7EF2"/>
    <w:rsid w:val="008E66D9"/>
    <w:rsid w:val="008F673B"/>
    <w:rsid w:val="009350CF"/>
    <w:rsid w:val="00970AB4"/>
    <w:rsid w:val="00981F60"/>
    <w:rsid w:val="009D4BD2"/>
    <w:rsid w:val="009E2CBD"/>
    <w:rsid w:val="009F0AC5"/>
    <w:rsid w:val="009F5D1D"/>
    <w:rsid w:val="00A0063A"/>
    <w:rsid w:val="00A11D4F"/>
    <w:rsid w:val="00A915E3"/>
    <w:rsid w:val="00AA4D18"/>
    <w:rsid w:val="00AB3AE5"/>
    <w:rsid w:val="00AC1FCE"/>
    <w:rsid w:val="00AF0F80"/>
    <w:rsid w:val="00B0246A"/>
    <w:rsid w:val="00B1285D"/>
    <w:rsid w:val="00B171F1"/>
    <w:rsid w:val="00B47CCC"/>
    <w:rsid w:val="00B60104"/>
    <w:rsid w:val="00B61690"/>
    <w:rsid w:val="00B74678"/>
    <w:rsid w:val="00B7777B"/>
    <w:rsid w:val="00BA4A28"/>
    <w:rsid w:val="00BC0AA3"/>
    <w:rsid w:val="00BC450F"/>
    <w:rsid w:val="00C01E64"/>
    <w:rsid w:val="00C05D9C"/>
    <w:rsid w:val="00C136F9"/>
    <w:rsid w:val="00C21CBF"/>
    <w:rsid w:val="00C259AF"/>
    <w:rsid w:val="00C61433"/>
    <w:rsid w:val="00C624C8"/>
    <w:rsid w:val="00C712C6"/>
    <w:rsid w:val="00C90D56"/>
    <w:rsid w:val="00CD51EE"/>
    <w:rsid w:val="00CE6647"/>
    <w:rsid w:val="00CE7390"/>
    <w:rsid w:val="00CF047D"/>
    <w:rsid w:val="00CF5A51"/>
    <w:rsid w:val="00D0327C"/>
    <w:rsid w:val="00D522E4"/>
    <w:rsid w:val="00D53EDC"/>
    <w:rsid w:val="00D9624F"/>
    <w:rsid w:val="00DB73B4"/>
    <w:rsid w:val="00E03886"/>
    <w:rsid w:val="00E0485F"/>
    <w:rsid w:val="00E4011D"/>
    <w:rsid w:val="00E41297"/>
    <w:rsid w:val="00E42513"/>
    <w:rsid w:val="00EE07CD"/>
    <w:rsid w:val="00F040D1"/>
    <w:rsid w:val="00F27774"/>
    <w:rsid w:val="00F530AF"/>
    <w:rsid w:val="00F559EA"/>
    <w:rsid w:val="00F74680"/>
    <w:rsid w:val="00FB0D0A"/>
    <w:rsid w:val="00FB6E74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5</cp:revision>
  <cp:lastPrinted>2016-09-20T02:53:00Z</cp:lastPrinted>
  <dcterms:created xsi:type="dcterms:W3CDTF">2019-09-18T01:47:00Z</dcterms:created>
  <dcterms:modified xsi:type="dcterms:W3CDTF">2019-09-25T07:28:00Z</dcterms:modified>
</cp:coreProperties>
</file>