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4" w:type="dxa"/>
        <w:tblInd w:w="675" w:type="dxa"/>
        <w:tblLook w:val="04A0" w:firstRow="1" w:lastRow="0" w:firstColumn="1" w:lastColumn="0" w:noHBand="0" w:noVBand="1"/>
      </w:tblPr>
      <w:tblGrid>
        <w:gridCol w:w="5731"/>
        <w:gridCol w:w="2728"/>
        <w:gridCol w:w="1243"/>
        <w:gridCol w:w="826"/>
        <w:gridCol w:w="954"/>
        <w:gridCol w:w="3222"/>
      </w:tblGrid>
      <w:tr w:rsidR="00303423" w:rsidRPr="00785083" w:rsidTr="008D2B78">
        <w:tc>
          <w:tcPr>
            <w:tcW w:w="5731" w:type="dxa"/>
            <w:tcBorders>
              <w:bottom w:val="single" w:sz="4" w:space="0" w:color="auto"/>
            </w:tcBorders>
          </w:tcPr>
          <w:p w:rsidR="00303423" w:rsidRPr="00FF6A51" w:rsidRDefault="00303423" w:rsidP="002E2B8A">
            <w:pPr>
              <w:spacing w:line="36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FF6A5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8973" w:type="dxa"/>
            <w:gridSpan w:val="5"/>
          </w:tcPr>
          <w:p w:rsidR="00303423" w:rsidRPr="00FF6A51" w:rsidRDefault="00303423" w:rsidP="002E2B8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>UMRN:</w:t>
            </w:r>
          </w:p>
        </w:tc>
      </w:tr>
      <w:tr w:rsidR="008D509D" w:rsidRPr="00785083" w:rsidTr="008D509D">
        <w:tc>
          <w:tcPr>
            <w:tcW w:w="8459" w:type="dxa"/>
            <w:gridSpan w:val="2"/>
            <w:shd w:val="clear" w:color="auto" w:fill="BFBFBF" w:themeFill="background1" w:themeFillShade="BF"/>
          </w:tcPr>
          <w:p w:rsidR="008D509D" w:rsidRPr="001C78FB" w:rsidRDefault="008D509D" w:rsidP="001C78FB">
            <w:pPr>
              <w:rPr>
                <w:rFonts w:ascii="Arial" w:hAnsi="Arial" w:cs="Arial"/>
                <w:b/>
              </w:rPr>
            </w:pPr>
            <w:r w:rsidRPr="001C78FB">
              <w:rPr>
                <w:rFonts w:ascii="Arial" w:hAnsi="Arial" w:cs="Arial"/>
                <w:b/>
              </w:rPr>
              <w:t>Preparation</w:t>
            </w:r>
            <w:r>
              <w:rPr>
                <w:rFonts w:ascii="Arial" w:hAnsi="Arial" w:cs="Arial"/>
                <w:b/>
              </w:rPr>
              <w:t xml:space="preserve"> of the woman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FF6A51" w:rsidRDefault="008D509D" w:rsidP="001C78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 xml:space="preserve">Introducing self </w:t>
            </w:r>
            <w:r>
              <w:rPr>
                <w:rFonts w:ascii="Arial" w:hAnsi="Arial" w:cs="Arial"/>
                <w:sz w:val="20"/>
              </w:rPr>
              <w:t>and o</w:t>
            </w:r>
            <w:r w:rsidRPr="00FF6A51">
              <w:rPr>
                <w:rFonts w:ascii="Arial" w:hAnsi="Arial" w:cs="Arial"/>
                <w:sz w:val="20"/>
              </w:rPr>
              <w:t>btaining consent from woman</w:t>
            </w:r>
          </w:p>
          <w:p w:rsidR="008D509D" w:rsidRPr="001C78FB" w:rsidRDefault="008D509D" w:rsidP="001C78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Correct patient identification process</w:t>
            </w:r>
          </w:p>
          <w:p w:rsidR="008D509D" w:rsidRPr="001C78FB" w:rsidRDefault="008D509D" w:rsidP="001C78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Providing privacy, ensuring confidentiality</w:t>
            </w:r>
          </w:p>
          <w:p w:rsidR="008D509D" w:rsidRPr="001C78FB" w:rsidRDefault="008D509D" w:rsidP="001C78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Effective communication when explaining procedure</w:t>
            </w:r>
          </w:p>
        </w:tc>
        <w:tc>
          <w:tcPr>
            <w:tcW w:w="1243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  <w:shd w:val="clear" w:color="auto" w:fill="BFBFBF" w:themeFill="background1" w:themeFillShade="BF"/>
          </w:tcPr>
          <w:p w:rsidR="008D509D" w:rsidRPr="001C78FB" w:rsidRDefault="008D509D">
            <w:pPr>
              <w:rPr>
                <w:rFonts w:ascii="Arial" w:hAnsi="Arial" w:cs="Arial"/>
              </w:rPr>
            </w:pPr>
            <w:r w:rsidRPr="001C78FB">
              <w:rPr>
                <w:rFonts w:ascii="Arial" w:hAnsi="Arial" w:cs="Arial"/>
                <w:b/>
              </w:rPr>
              <w:t>Techniques, physical principles and safety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  <w:shd w:val="clear" w:color="auto" w:fill="BFBFBF" w:themeFill="background1" w:themeFillShade="BF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Appropriate transducer selection</w:t>
            </w:r>
          </w:p>
        </w:tc>
        <w:tc>
          <w:tcPr>
            <w:tcW w:w="1243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Select appropriate pre-sets</w:t>
            </w:r>
          </w:p>
        </w:tc>
        <w:tc>
          <w:tcPr>
            <w:tcW w:w="1243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Image optimisation</w:t>
            </w:r>
          </w:p>
        </w:tc>
        <w:tc>
          <w:tcPr>
            <w:tcW w:w="1243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Windows to scan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Recognition of artefacts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Standard image requirements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Recognises the presence/absence of the fetal heart rate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Takes a pulse wave trace to measure beats per minute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Recognises fetal lie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Measures the deepest pocket of amniotic fluid (MVP – Maximum Vertical Pocket)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Recognises placental position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1C78FB" w:rsidRDefault="008D509D" w:rsidP="00821D11">
            <w:pPr>
              <w:rPr>
                <w:rFonts w:ascii="Arial" w:hAnsi="Arial" w:cs="Arial"/>
                <w:sz w:val="20"/>
              </w:rPr>
            </w:pPr>
            <w:r w:rsidRPr="001C78FB">
              <w:rPr>
                <w:rFonts w:ascii="Arial" w:hAnsi="Arial" w:cs="Arial"/>
                <w:sz w:val="20"/>
              </w:rPr>
              <w:t>Attain proficiency in image optimisation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  <w:shd w:val="clear" w:color="auto" w:fill="BFBFBF" w:themeFill="background1" w:themeFillShade="BF"/>
          </w:tcPr>
          <w:p w:rsidR="008D509D" w:rsidRPr="00FF6A51" w:rsidRDefault="008D509D" w:rsidP="00821D11">
            <w:pPr>
              <w:rPr>
                <w:rFonts w:ascii="Arial" w:hAnsi="Arial" w:cs="Arial"/>
                <w:b/>
                <w:sz w:val="20"/>
              </w:rPr>
            </w:pPr>
            <w:r w:rsidRPr="00FF6A51">
              <w:rPr>
                <w:rFonts w:ascii="Arial" w:hAnsi="Arial" w:cs="Arial"/>
                <w:b/>
              </w:rPr>
              <w:t>Recordkeeping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shd w:val="clear" w:color="auto" w:fill="BFBFBF" w:themeFill="background1" w:themeFillShade="BF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  <w:shd w:val="clear" w:color="auto" w:fill="BFBFBF" w:themeFill="background1" w:themeFillShade="BF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FF6A51" w:rsidRDefault="008D509D" w:rsidP="00821D1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F6A51">
              <w:rPr>
                <w:rFonts w:ascii="Arial" w:hAnsi="Arial" w:cs="Arial"/>
                <w:color w:val="000000" w:themeColor="text1"/>
                <w:sz w:val="20"/>
              </w:rPr>
              <w:t>Labels and stores appropriate images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FF6A51" w:rsidRDefault="008D509D" w:rsidP="00821D11">
            <w:pPr>
              <w:rPr>
                <w:rFonts w:ascii="Arial" w:hAnsi="Arial" w:cs="Arial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>Documents findings contemporaneously and accurately in medical record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FF6A51" w:rsidRDefault="008D509D" w:rsidP="00821D11">
            <w:pPr>
              <w:rPr>
                <w:rFonts w:ascii="Arial" w:hAnsi="Arial" w:cs="Arial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>Reports findings to appropriate personnel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  <w:tr w:rsidR="008D509D" w:rsidRPr="00785083" w:rsidTr="008D509D">
        <w:tc>
          <w:tcPr>
            <w:tcW w:w="8459" w:type="dxa"/>
            <w:gridSpan w:val="2"/>
          </w:tcPr>
          <w:p w:rsidR="008D509D" w:rsidRPr="00FF6A51" w:rsidRDefault="008D509D" w:rsidP="00821D1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>Ensures a collaborative management plan is documented and communicated to woman</w:t>
            </w:r>
          </w:p>
        </w:tc>
        <w:tc>
          <w:tcPr>
            <w:tcW w:w="1243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:rsidR="008D509D" w:rsidRPr="00785083" w:rsidRDefault="008D509D" w:rsidP="00E57B5A">
            <w:pPr>
              <w:rPr>
                <w:rFonts w:ascii="Arial" w:hAnsi="Arial" w:cs="Arial"/>
              </w:rPr>
            </w:pPr>
          </w:p>
        </w:tc>
      </w:tr>
    </w:tbl>
    <w:p w:rsidR="004C25E8" w:rsidRDefault="004C25E8" w:rsidP="00821D11">
      <w:pPr>
        <w:rPr>
          <w:rFonts w:ascii="Arial" w:hAnsi="Arial" w:cs="Arial"/>
          <w:sz w:val="20"/>
        </w:rPr>
        <w:sectPr w:rsidR="004C25E8" w:rsidSect="008D50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426" w:bottom="1440" w:left="284" w:header="708" w:footer="340" w:gutter="0"/>
          <w:cols w:space="708"/>
          <w:docGrid w:linePitch="360"/>
        </w:sectPr>
      </w:pPr>
    </w:p>
    <w:tbl>
      <w:tblPr>
        <w:tblStyle w:val="TableGrid"/>
        <w:tblW w:w="14704" w:type="dxa"/>
        <w:tblInd w:w="675" w:type="dxa"/>
        <w:tblLook w:val="04A0" w:firstRow="1" w:lastRow="0" w:firstColumn="1" w:lastColumn="0" w:noHBand="0" w:noVBand="1"/>
      </w:tblPr>
      <w:tblGrid>
        <w:gridCol w:w="8459"/>
        <w:gridCol w:w="6245"/>
      </w:tblGrid>
      <w:tr w:rsidR="004C25E8" w:rsidRPr="00785083" w:rsidTr="004C25E8">
        <w:tc>
          <w:tcPr>
            <w:tcW w:w="14704" w:type="dxa"/>
            <w:gridSpan w:val="2"/>
            <w:shd w:val="clear" w:color="auto" w:fill="BFBFBF" w:themeFill="background1" w:themeFillShade="BF"/>
          </w:tcPr>
          <w:p w:rsidR="004C25E8" w:rsidRPr="004C25E8" w:rsidRDefault="004C25E8" w:rsidP="004C25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Midwife reflection</w:t>
            </w:r>
          </w:p>
        </w:tc>
      </w:tr>
      <w:tr w:rsidR="004C25E8" w:rsidRPr="00785083" w:rsidTr="004C25E8">
        <w:tc>
          <w:tcPr>
            <w:tcW w:w="14704" w:type="dxa"/>
            <w:gridSpan w:val="2"/>
            <w:shd w:val="clear" w:color="auto" w:fill="auto"/>
          </w:tcPr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:rsidR="004C25E8" w:rsidRPr="004C25E8" w:rsidRDefault="004C25E8" w:rsidP="004C25E8">
            <w:pPr>
              <w:rPr>
                <w:rFonts w:ascii="Arial" w:hAnsi="Arial" w:cs="Arial"/>
                <w:b/>
              </w:rPr>
            </w:pPr>
          </w:p>
        </w:tc>
      </w:tr>
      <w:tr w:rsidR="004C25E8" w:rsidRPr="00785083" w:rsidTr="004C25E8">
        <w:tc>
          <w:tcPr>
            <w:tcW w:w="14704" w:type="dxa"/>
            <w:gridSpan w:val="2"/>
            <w:shd w:val="clear" w:color="auto" w:fill="BFBFBF" w:themeFill="background1" w:themeFillShade="BF"/>
          </w:tcPr>
          <w:p w:rsidR="004C25E8" w:rsidRPr="004C25E8" w:rsidRDefault="004C25E8" w:rsidP="004C25E8">
            <w:pPr>
              <w:rPr>
                <w:rFonts w:ascii="Arial" w:hAnsi="Arial" w:cs="Arial"/>
                <w:b/>
              </w:rPr>
            </w:pPr>
            <w:r w:rsidRPr="004C25E8">
              <w:rPr>
                <w:rFonts w:ascii="Arial" w:hAnsi="Arial" w:cs="Arial"/>
                <w:b/>
              </w:rPr>
              <w:t>Supervisor comment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25E8">
              <w:rPr>
                <w:rFonts w:ascii="Arial" w:hAnsi="Arial" w:cs="Arial"/>
                <w:b/>
                <w:sz w:val="20"/>
              </w:rPr>
              <w:t>(</w:t>
            </w:r>
            <w:r w:rsidRPr="004C25E8">
              <w:rPr>
                <w:rFonts w:ascii="Arial" w:hAnsi="Arial" w:cs="Arial"/>
                <w:sz w:val="20"/>
              </w:rPr>
              <w:t>include areas of strength and areas for improvement)</w:t>
            </w:r>
          </w:p>
        </w:tc>
      </w:tr>
      <w:tr w:rsidR="004C25E8" w:rsidRPr="00785083" w:rsidTr="00221326">
        <w:tc>
          <w:tcPr>
            <w:tcW w:w="14704" w:type="dxa"/>
            <w:gridSpan w:val="2"/>
          </w:tcPr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Default="004C25E8" w:rsidP="00E57B5A">
            <w:pPr>
              <w:rPr>
                <w:rFonts w:ascii="Arial" w:hAnsi="Arial" w:cs="Arial"/>
              </w:rPr>
            </w:pPr>
          </w:p>
          <w:p w:rsidR="004C25E8" w:rsidRPr="00785083" w:rsidRDefault="004C25E8" w:rsidP="00E57B5A">
            <w:pPr>
              <w:rPr>
                <w:rFonts w:ascii="Arial" w:hAnsi="Arial" w:cs="Arial"/>
              </w:rPr>
            </w:pPr>
          </w:p>
        </w:tc>
      </w:tr>
      <w:tr w:rsidR="004C25E8" w:rsidRPr="00785083" w:rsidTr="00555EED">
        <w:tc>
          <w:tcPr>
            <w:tcW w:w="8459" w:type="dxa"/>
          </w:tcPr>
          <w:p w:rsidR="004C25E8" w:rsidRPr="004C25E8" w:rsidRDefault="004C25E8" w:rsidP="00821D11">
            <w:pPr>
              <w:rPr>
                <w:rFonts w:ascii="Arial" w:hAnsi="Arial" w:cs="Arial"/>
                <w:sz w:val="20"/>
                <w:szCs w:val="20"/>
              </w:rPr>
            </w:pPr>
            <w:r w:rsidRPr="004C25E8">
              <w:rPr>
                <w:rFonts w:ascii="Arial" w:hAnsi="Arial" w:cs="Arial"/>
                <w:sz w:val="20"/>
                <w:szCs w:val="20"/>
              </w:rPr>
              <w:t xml:space="preserve">Supervisor’s name: </w:t>
            </w:r>
          </w:p>
        </w:tc>
        <w:tc>
          <w:tcPr>
            <w:tcW w:w="6245" w:type="dxa"/>
          </w:tcPr>
          <w:p w:rsid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  <w:r w:rsidRPr="004C25E8">
              <w:rPr>
                <w:rFonts w:ascii="Arial" w:hAnsi="Arial" w:cs="Arial"/>
                <w:sz w:val="20"/>
                <w:szCs w:val="20"/>
              </w:rPr>
              <w:t>Supervisor’s signature:</w:t>
            </w:r>
          </w:p>
          <w:p w:rsid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5E8" w:rsidRP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49B" w:rsidRPr="00ED4878" w:rsidRDefault="0017349B" w:rsidP="006023AD">
      <w:pPr>
        <w:rPr>
          <w:rFonts w:ascii="Arial" w:hAnsi="Arial" w:cs="Arial"/>
        </w:rPr>
      </w:pPr>
    </w:p>
    <w:sectPr w:rsidR="0017349B" w:rsidRPr="00ED4878" w:rsidSect="008D509D">
      <w:pgSz w:w="16838" w:h="11906" w:orient="landscape"/>
      <w:pgMar w:top="1440" w:right="426" w:bottom="1440" w:left="28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9E" w:rsidRDefault="0055289E" w:rsidP="00E371B3">
      <w:pPr>
        <w:spacing w:after="0" w:line="240" w:lineRule="auto"/>
      </w:pPr>
      <w:r>
        <w:separator/>
      </w:r>
    </w:p>
  </w:endnote>
  <w:endnote w:type="continuationSeparator" w:id="0">
    <w:p w:rsidR="0055289E" w:rsidRDefault="0055289E" w:rsidP="00E3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F4" w:rsidRDefault="00035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9D" w:rsidRPr="00ED4878" w:rsidRDefault="008D509D" w:rsidP="008D509D">
    <w:pPr>
      <w:ind w:firstLine="720"/>
      <w:rPr>
        <w:rFonts w:ascii="Arial" w:hAnsi="Arial" w:cs="Aria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n-AU"/>
      </w:rPr>
      <w:drawing>
        <wp:anchor distT="0" distB="0" distL="114300" distR="114300" simplePos="0" relativeHeight="251664384" behindDoc="0" locked="0" layoutInCell="1" allowOverlap="1" wp14:anchorId="25E82D0B" wp14:editId="5714D53D">
          <wp:simplePos x="0" y="0"/>
          <wp:positionH relativeFrom="margin">
            <wp:posOffset>8848725</wp:posOffset>
          </wp:positionH>
          <wp:positionV relativeFrom="margin">
            <wp:posOffset>5523230</wp:posOffset>
          </wp:positionV>
          <wp:extent cx="1373505" cy="32194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THY 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878">
      <w:rPr>
        <w:rFonts w:ascii="Arial" w:hAnsi="Arial" w:cs="Arial"/>
      </w:rPr>
      <w:t>*Initial competency assessment and ongoing annual peer review</w:t>
    </w:r>
  </w:p>
  <w:p w:rsidR="008D509D" w:rsidRDefault="00785083" w:rsidP="008D509D">
    <w:pPr>
      <w:ind w:firstLine="720"/>
      <w:rPr>
        <w:rFonts w:ascii="Arial" w:hAnsi="Arial" w:cs="Arial"/>
        <w:sz w:val="18"/>
      </w:rPr>
    </w:pPr>
    <w:r w:rsidRPr="00785083">
      <w:rPr>
        <w:rFonts w:ascii="Arial" w:hAnsi="Arial" w:cs="Arial"/>
        <w:noProof/>
        <w:lang w:eastAsia="en-AU"/>
      </w:rPr>
      <w:drawing>
        <wp:anchor distT="0" distB="0" distL="114300" distR="114300" simplePos="0" relativeHeight="251663360" behindDoc="0" locked="0" layoutInCell="1" allowOverlap="1" wp14:anchorId="5545619F" wp14:editId="61BEF025">
          <wp:simplePos x="0" y="0"/>
          <wp:positionH relativeFrom="margin">
            <wp:posOffset>5292725</wp:posOffset>
          </wp:positionH>
          <wp:positionV relativeFrom="margin">
            <wp:posOffset>8712200</wp:posOffset>
          </wp:positionV>
          <wp:extent cx="1190625" cy="285750"/>
          <wp:effectExtent l="0" t="0" r="9525" b="0"/>
          <wp:wrapSquare wrapText="bothSides"/>
          <wp:docPr id="8" name="Picture 8" descr="NEW HEATHY 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HEATHY 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75D" w:rsidRPr="00785083">
      <w:rPr>
        <w:rFonts w:ascii="Arial" w:hAnsi="Arial" w:cs="Arial"/>
        <w:sz w:val="18"/>
      </w:rPr>
      <w:t>V</w:t>
    </w:r>
    <w:proofErr w:type="gramStart"/>
    <w:r w:rsidR="003E775D" w:rsidRPr="00785083">
      <w:rPr>
        <w:rFonts w:ascii="Arial" w:hAnsi="Arial" w:cs="Arial"/>
        <w:sz w:val="18"/>
      </w:rPr>
      <w:t>:</w:t>
    </w:r>
    <w:r w:rsidR="00DE3DF7" w:rsidRPr="00785083">
      <w:rPr>
        <w:rFonts w:ascii="Arial" w:hAnsi="Arial" w:cs="Arial"/>
        <w:sz w:val="18"/>
      </w:rPr>
      <w:t>0</w:t>
    </w:r>
    <w:r w:rsidRPr="00785083">
      <w:rPr>
        <w:rFonts w:ascii="Arial" w:hAnsi="Arial" w:cs="Arial"/>
        <w:sz w:val="18"/>
      </w:rPr>
      <w:t>9</w:t>
    </w:r>
    <w:proofErr w:type="gramEnd"/>
    <w:r w:rsidR="00DE3DF7" w:rsidRPr="00785083">
      <w:rPr>
        <w:rFonts w:ascii="Arial" w:hAnsi="Arial" w:cs="Arial"/>
        <w:sz w:val="18"/>
      </w:rPr>
      <w:t>/16</w:t>
    </w:r>
    <w:r w:rsidR="00F5796D">
      <w:rPr>
        <w:rFonts w:ascii="Arial" w:hAnsi="Arial" w:cs="Arial"/>
        <w:sz w:val="18"/>
      </w:rPr>
      <w:t xml:space="preserve"> DNAMER/SD</w:t>
    </w:r>
    <w:r w:rsidR="008D509D">
      <w:rPr>
        <w:rFonts w:ascii="Arial" w:hAnsi="Arial" w:cs="Arial"/>
        <w:sz w:val="18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F4" w:rsidRDefault="00035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9E" w:rsidRDefault="0055289E" w:rsidP="00E371B3">
      <w:pPr>
        <w:spacing w:after="0" w:line="240" w:lineRule="auto"/>
      </w:pPr>
      <w:r>
        <w:separator/>
      </w:r>
    </w:p>
  </w:footnote>
  <w:footnote w:type="continuationSeparator" w:id="0">
    <w:p w:rsidR="0055289E" w:rsidRDefault="0055289E" w:rsidP="00E3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F4" w:rsidRDefault="00035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AD" w:rsidRDefault="0050758E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hAnsi="Arial" w:cs="Arial"/>
        <w:b/>
        <w:sz w:val="28"/>
        <w:szCs w:val="28"/>
      </w:rPr>
    </w:pP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60288" behindDoc="1" locked="0" layoutInCell="1" allowOverlap="1" wp14:anchorId="35DB5ED3" wp14:editId="3BD18970">
          <wp:simplePos x="0" y="0"/>
          <wp:positionH relativeFrom="column">
            <wp:posOffset>267335</wp:posOffset>
          </wp:positionH>
          <wp:positionV relativeFrom="paragraph">
            <wp:posOffset>-220980</wp:posOffset>
          </wp:positionV>
          <wp:extent cx="2276475" cy="419100"/>
          <wp:effectExtent l="0" t="0" r="9525" b="0"/>
          <wp:wrapTight wrapText="bothSides">
            <wp:wrapPolygon edited="0">
              <wp:start x="0" y="0"/>
              <wp:lineTo x="0" y="20618"/>
              <wp:lineTo x="21510" y="20618"/>
              <wp:lineTo x="2151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63739FA9" wp14:editId="65C0F09B">
          <wp:simplePos x="0" y="0"/>
          <wp:positionH relativeFrom="column">
            <wp:posOffset>9850120</wp:posOffset>
          </wp:positionH>
          <wp:positionV relativeFrom="paragraph">
            <wp:posOffset>-182245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6" name="Picture 6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758E" w:rsidRDefault="0050758E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hAnsi="Arial" w:cs="Arial"/>
        <w:b/>
        <w:sz w:val="28"/>
        <w:szCs w:val="28"/>
      </w:rPr>
    </w:pPr>
  </w:p>
  <w:p w:rsidR="00C80864" w:rsidRPr="00785083" w:rsidRDefault="001C78FB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eastAsia="Times New Roman" w:hAnsi="Arial" w:cs="Arial"/>
        <w:b/>
        <w:szCs w:val="20"/>
        <w:lang w:eastAsia="en-AU"/>
      </w:rPr>
    </w:pPr>
    <w:r w:rsidRPr="000E70FB">
      <w:rPr>
        <w:rFonts w:ascii="Arial" w:hAnsi="Arial" w:cs="Arial"/>
        <w:b/>
        <w:sz w:val="28"/>
        <w:szCs w:val="28"/>
      </w:rPr>
      <w:t>B</w:t>
    </w:r>
    <w:r w:rsidR="000351F4">
      <w:rPr>
        <w:rFonts w:ascii="Arial" w:hAnsi="Arial" w:cs="Arial"/>
        <w:b/>
        <w:sz w:val="28"/>
        <w:szCs w:val="28"/>
      </w:rPr>
      <w:t>asic</w:t>
    </w:r>
    <w:r w:rsidRPr="000E70FB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u</w:t>
    </w:r>
    <w:r w:rsidRPr="000E70FB">
      <w:rPr>
        <w:rFonts w:ascii="Arial" w:hAnsi="Arial" w:cs="Arial"/>
        <w:b/>
        <w:sz w:val="28"/>
        <w:szCs w:val="28"/>
      </w:rPr>
      <w:t xml:space="preserve">ltrasound by </w:t>
    </w:r>
    <w:r>
      <w:rPr>
        <w:rFonts w:ascii="Arial" w:hAnsi="Arial" w:cs="Arial"/>
        <w:b/>
        <w:sz w:val="28"/>
        <w:szCs w:val="28"/>
      </w:rPr>
      <w:t>m</w:t>
    </w:r>
    <w:r w:rsidRPr="000E70FB">
      <w:rPr>
        <w:rFonts w:ascii="Arial" w:hAnsi="Arial" w:cs="Arial"/>
        <w:b/>
        <w:sz w:val="28"/>
        <w:szCs w:val="28"/>
      </w:rPr>
      <w:t xml:space="preserve">idwives </w:t>
    </w:r>
    <w:r w:rsidRPr="000E70FB">
      <w:rPr>
        <w:rFonts w:ascii="Arial" w:hAnsi="Arial" w:cs="Arial"/>
        <w:b/>
        <w:color w:val="000000"/>
        <w:sz w:val="28"/>
        <w:szCs w:val="28"/>
      </w:rPr>
      <w:t>in 2</w:t>
    </w:r>
    <w:r w:rsidRPr="000E70FB">
      <w:rPr>
        <w:rFonts w:ascii="Arial" w:hAnsi="Arial" w:cs="Arial"/>
        <w:b/>
        <w:color w:val="000000"/>
        <w:sz w:val="28"/>
        <w:szCs w:val="28"/>
        <w:vertAlign w:val="superscript"/>
      </w:rPr>
      <w:t>nd</w:t>
    </w:r>
    <w:r w:rsidRPr="000E70FB">
      <w:rPr>
        <w:rFonts w:ascii="Arial" w:hAnsi="Arial" w:cs="Arial"/>
        <w:b/>
        <w:color w:val="000000"/>
        <w:sz w:val="28"/>
        <w:szCs w:val="28"/>
      </w:rPr>
      <w:t xml:space="preserve"> and 3</w:t>
    </w:r>
    <w:r w:rsidRPr="000E70FB">
      <w:rPr>
        <w:rFonts w:ascii="Arial" w:hAnsi="Arial" w:cs="Arial"/>
        <w:b/>
        <w:color w:val="000000"/>
        <w:sz w:val="28"/>
        <w:szCs w:val="28"/>
        <w:vertAlign w:val="superscript"/>
      </w:rPr>
      <w:t>rd</w:t>
    </w:r>
    <w:r w:rsidRPr="000E70FB">
      <w:rPr>
        <w:rFonts w:ascii="Arial" w:hAnsi="Arial" w:cs="Arial"/>
        <w:b/>
        <w:color w:val="000000"/>
        <w:sz w:val="28"/>
        <w:szCs w:val="28"/>
      </w:rPr>
      <w:t xml:space="preserve"> trimester</w:t>
    </w:r>
    <w:r>
      <w:rPr>
        <w:rFonts w:ascii="Arial" w:hAnsi="Arial" w:cs="Arial"/>
        <w:b/>
        <w:color w:val="000000"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c</w:t>
    </w:r>
    <w:r w:rsidRPr="000E70FB">
      <w:rPr>
        <w:rFonts w:ascii="Arial" w:hAnsi="Arial" w:cs="Arial"/>
        <w:b/>
        <w:sz w:val="28"/>
        <w:szCs w:val="28"/>
      </w:rPr>
      <w:t xml:space="preserve">ompetency </w:t>
    </w:r>
    <w:r w:rsidRPr="000E70FB">
      <w:rPr>
        <w:rFonts w:ascii="Arial" w:hAnsi="Arial" w:cs="Arial"/>
        <w:b/>
        <w:szCs w:val="28"/>
      </w:rPr>
      <w:t>–</w:t>
    </w:r>
    <w:r w:rsidR="00785083" w:rsidRPr="00785083">
      <w:rPr>
        <w:rFonts w:ascii="Arial" w:eastAsia="Times New Roman" w:hAnsi="Arial" w:cs="Arial"/>
        <w:b/>
        <w:sz w:val="28"/>
        <w:szCs w:val="20"/>
        <w:lang w:eastAsia="en-AU"/>
      </w:rPr>
      <w:t xml:space="preserve"> </w:t>
    </w:r>
    <w:r w:rsidR="00785083" w:rsidRPr="00785083">
      <w:rPr>
        <w:rFonts w:ascii="Arial" w:eastAsia="Times New Roman" w:hAnsi="Arial" w:cs="Arial"/>
        <w:b/>
        <w:lang w:eastAsia="en-AU"/>
      </w:rPr>
      <w:t>Assessment</w:t>
    </w:r>
    <w:r w:rsidR="00C80864" w:rsidRPr="00785083">
      <w:rPr>
        <w:rFonts w:ascii="Arial" w:eastAsia="Times New Roman" w:hAnsi="Arial" w:cs="Arial"/>
        <w:b/>
        <w:lang w:eastAsia="en-AU"/>
      </w:rPr>
      <w:t xml:space="preserve"> report</w:t>
    </w:r>
    <w:r w:rsidR="00D24649" w:rsidRPr="00785083">
      <w:rPr>
        <w:rFonts w:ascii="Arial" w:eastAsia="Times New Roman" w:hAnsi="Arial" w:cs="Arial"/>
        <w:b/>
        <w:szCs w:val="20"/>
        <w:lang w:eastAsia="en-AU"/>
      </w:rPr>
      <w:t xml:space="preserve"> (Part D</w:t>
    </w:r>
    <w:r w:rsidR="00C42A1B" w:rsidRPr="00785083">
      <w:rPr>
        <w:rFonts w:ascii="Arial" w:eastAsia="Times New Roman" w:hAnsi="Arial" w:cs="Arial"/>
        <w:b/>
        <w:szCs w:val="20"/>
        <w:lang w:eastAsia="en-AU"/>
      </w:rPr>
      <w:t>)</w:t>
    </w:r>
  </w:p>
  <w:p w:rsidR="00C80864" w:rsidRPr="00785083" w:rsidRDefault="00C80864" w:rsidP="00C80864">
    <w:pPr>
      <w:tabs>
        <w:tab w:val="center" w:pos="993"/>
        <w:tab w:val="right" w:pos="9781"/>
      </w:tabs>
      <w:spacing w:after="0" w:line="240" w:lineRule="auto"/>
      <w:ind w:left="-567"/>
      <w:rPr>
        <w:rFonts w:ascii="Arial" w:eastAsia="Times New Roman" w:hAnsi="Arial" w:cs="Arial"/>
        <w:sz w:val="16"/>
        <w:szCs w:val="16"/>
        <w:lang w:eastAsia="en-AU"/>
      </w:rPr>
    </w:pPr>
  </w:p>
  <w:p w:rsidR="00C80864" w:rsidRDefault="00C80864" w:rsidP="001C78FB">
    <w:pPr>
      <w:tabs>
        <w:tab w:val="center" w:pos="993"/>
        <w:tab w:val="right" w:pos="9781"/>
      </w:tabs>
      <w:spacing w:after="0" w:line="240" w:lineRule="auto"/>
      <w:ind w:left="567"/>
      <w:rPr>
        <w:rFonts w:ascii="Arial" w:eastAsia="Times New Roman" w:hAnsi="Arial" w:cs="Arial"/>
        <w:u w:val="single"/>
        <w:lang w:eastAsia="en-AU"/>
      </w:rPr>
    </w:pPr>
    <w:r w:rsidRPr="00785083">
      <w:rPr>
        <w:rFonts w:ascii="Arial" w:eastAsia="Times New Roman" w:hAnsi="Arial" w:cs="Arial"/>
        <w:lang w:eastAsia="en-AU"/>
      </w:rPr>
      <w:t>Name</w:t>
    </w:r>
    <w:proofErr w:type="gramStart"/>
    <w:r w:rsidR="00F5796D">
      <w:rPr>
        <w:rFonts w:ascii="Arial" w:eastAsia="Times New Roman" w:hAnsi="Arial" w:cs="Arial"/>
        <w:lang w:eastAsia="en-AU"/>
      </w:rPr>
      <w:t>:_</w:t>
    </w:r>
    <w:proofErr w:type="gramEnd"/>
    <w:r w:rsidR="00F5796D">
      <w:rPr>
        <w:rFonts w:ascii="Arial" w:eastAsia="Times New Roman" w:hAnsi="Arial" w:cs="Arial"/>
        <w:lang w:eastAsia="en-AU"/>
      </w:rPr>
      <w:t>_______</w:t>
    </w:r>
    <w:r w:rsidRPr="00785083">
      <w:rPr>
        <w:rFonts w:ascii="Arial" w:eastAsia="Times New Roman" w:hAnsi="Arial" w:cs="Arial"/>
        <w:u w:val="single"/>
        <w:lang w:eastAsia="en-AU"/>
      </w:rPr>
      <w:tab/>
    </w:r>
  </w:p>
  <w:p w:rsidR="006023AD" w:rsidRDefault="006023AD" w:rsidP="001C78FB">
    <w:pPr>
      <w:tabs>
        <w:tab w:val="center" w:pos="993"/>
        <w:tab w:val="right" w:pos="9781"/>
      </w:tabs>
      <w:spacing w:after="0" w:line="240" w:lineRule="auto"/>
      <w:ind w:left="567"/>
      <w:rPr>
        <w:rFonts w:ascii="Arial" w:eastAsia="Times New Roman" w:hAnsi="Arial" w:cs="Arial"/>
        <w:u w:val="single"/>
        <w:lang w:eastAsia="en-A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F4" w:rsidRDefault="00035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598"/>
    <w:multiLevelType w:val="hybridMultilevel"/>
    <w:tmpl w:val="25349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2289D"/>
    <w:multiLevelType w:val="hybridMultilevel"/>
    <w:tmpl w:val="A69AE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A78EC"/>
    <w:multiLevelType w:val="hybridMultilevel"/>
    <w:tmpl w:val="E48EC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A51E7"/>
    <w:multiLevelType w:val="hybridMultilevel"/>
    <w:tmpl w:val="A024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C6828"/>
    <w:multiLevelType w:val="hybridMultilevel"/>
    <w:tmpl w:val="0F22D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9B"/>
    <w:rsid w:val="00022330"/>
    <w:rsid w:val="000351F4"/>
    <w:rsid w:val="0016291C"/>
    <w:rsid w:val="0017349B"/>
    <w:rsid w:val="001C78FB"/>
    <w:rsid w:val="002E2B8A"/>
    <w:rsid w:val="00303423"/>
    <w:rsid w:val="003C7881"/>
    <w:rsid w:val="003E775D"/>
    <w:rsid w:val="00425445"/>
    <w:rsid w:val="004C25E8"/>
    <w:rsid w:val="004F355D"/>
    <w:rsid w:val="0050758E"/>
    <w:rsid w:val="0055289E"/>
    <w:rsid w:val="006023AD"/>
    <w:rsid w:val="00643F21"/>
    <w:rsid w:val="00760531"/>
    <w:rsid w:val="00785083"/>
    <w:rsid w:val="008802FE"/>
    <w:rsid w:val="008D509D"/>
    <w:rsid w:val="0093236E"/>
    <w:rsid w:val="00B37206"/>
    <w:rsid w:val="00BF0011"/>
    <w:rsid w:val="00C42A1B"/>
    <w:rsid w:val="00C45AC6"/>
    <w:rsid w:val="00C80864"/>
    <w:rsid w:val="00D24649"/>
    <w:rsid w:val="00DE3DF7"/>
    <w:rsid w:val="00E371B3"/>
    <w:rsid w:val="00EB6501"/>
    <w:rsid w:val="00ED4878"/>
    <w:rsid w:val="00F20D3B"/>
    <w:rsid w:val="00F5796D"/>
    <w:rsid w:val="00F767B6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B3"/>
  </w:style>
  <w:style w:type="paragraph" w:styleId="Footer">
    <w:name w:val="footer"/>
    <w:basedOn w:val="Normal"/>
    <w:link w:val="Foot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B3"/>
  </w:style>
  <w:style w:type="paragraph" w:styleId="BalloonText">
    <w:name w:val="Balloon Text"/>
    <w:basedOn w:val="Normal"/>
    <w:link w:val="BalloonTextChar"/>
    <w:uiPriority w:val="99"/>
    <w:semiHidden/>
    <w:unhideWhenUsed/>
    <w:rsid w:val="00E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B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List">
    <w:name w:val="Light List"/>
    <w:basedOn w:val="TableNormal"/>
    <w:uiPriority w:val="61"/>
    <w:rsid w:val="00EB65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B3"/>
  </w:style>
  <w:style w:type="paragraph" w:styleId="Footer">
    <w:name w:val="footer"/>
    <w:basedOn w:val="Normal"/>
    <w:link w:val="Foot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B3"/>
  </w:style>
  <w:style w:type="paragraph" w:styleId="BalloonText">
    <w:name w:val="Balloon Text"/>
    <w:basedOn w:val="Normal"/>
    <w:link w:val="BalloonTextChar"/>
    <w:uiPriority w:val="99"/>
    <w:semiHidden/>
    <w:unhideWhenUsed/>
    <w:rsid w:val="00E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B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List">
    <w:name w:val="Light List"/>
    <w:basedOn w:val="TableNormal"/>
    <w:uiPriority w:val="61"/>
    <w:rsid w:val="00EB65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WA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Jennifer</dc:creator>
  <cp:lastModifiedBy>Sloan, Sarah</cp:lastModifiedBy>
  <cp:revision>2</cp:revision>
  <cp:lastPrinted>2016-10-31T05:18:00Z</cp:lastPrinted>
  <dcterms:created xsi:type="dcterms:W3CDTF">2018-02-21T06:53:00Z</dcterms:created>
  <dcterms:modified xsi:type="dcterms:W3CDTF">2018-02-21T06:53:00Z</dcterms:modified>
</cp:coreProperties>
</file>