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74" w:rsidRDefault="00F27774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48"/>
      </w:tblGrid>
      <w:tr w:rsidR="00CE6647" w:rsidRPr="00850634" w:rsidTr="00EE07CD">
        <w:tc>
          <w:tcPr>
            <w:tcW w:w="10348" w:type="dxa"/>
          </w:tcPr>
          <w:p w:rsidR="00981F60" w:rsidRPr="00850634" w:rsidRDefault="00E42513" w:rsidP="00F559EA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0634">
              <w:rPr>
                <w:rFonts w:ascii="Arial" w:hAnsi="Arial" w:cs="Arial"/>
                <w:b/>
                <w:sz w:val="22"/>
                <w:szCs w:val="22"/>
              </w:rPr>
              <w:t>Key Points</w:t>
            </w:r>
          </w:p>
          <w:p w:rsidR="001A3ED7" w:rsidRPr="00C31DA7" w:rsidRDefault="001A3ED7" w:rsidP="00E42513">
            <w:pPr>
              <w:numPr>
                <w:ilvl w:val="0"/>
                <w:numId w:val="3"/>
              </w:numPr>
              <w:spacing w:line="276" w:lineRule="auto"/>
              <w:ind w:left="317"/>
              <w:rPr>
                <w:rFonts w:ascii="Arial" w:hAnsi="Arial" w:cs="Arial"/>
                <w:szCs w:val="22"/>
              </w:rPr>
            </w:pPr>
            <w:r w:rsidRPr="00C31DA7">
              <w:rPr>
                <w:rFonts w:ascii="Arial" w:hAnsi="Arial" w:cs="Arial"/>
                <w:szCs w:val="22"/>
              </w:rPr>
              <w:t>Supervisor – a midwife o</w:t>
            </w:r>
            <w:r w:rsidR="00B60104" w:rsidRPr="00C31DA7">
              <w:rPr>
                <w:rFonts w:ascii="Arial" w:hAnsi="Arial" w:cs="Arial"/>
                <w:szCs w:val="22"/>
              </w:rPr>
              <w:t>r</w:t>
            </w:r>
            <w:r w:rsidRPr="00C31DA7">
              <w:rPr>
                <w:rFonts w:ascii="Arial" w:hAnsi="Arial" w:cs="Arial"/>
                <w:szCs w:val="22"/>
              </w:rPr>
              <w:t xml:space="preserve"> medical officer who is currently competent in perineal suturing.</w:t>
            </w:r>
          </w:p>
          <w:p w:rsidR="00242D7A" w:rsidRPr="00C31DA7" w:rsidRDefault="00242D7A" w:rsidP="00E42513">
            <w:pPr>
              <w:numPr>
                <w:ilvl w:val="0"/>
                <w:numId w:val="3"/>
              </w:numPr>
              <w:spacing w:line="276" w:lineRule="auto"/>
              <w:ind w:left="317"/>
              <w:rPr>
                <w:rFonts w:ascii="Arial" w:hAnsi="Arial" w:cs="Arial"/>
                <w:szCs w:val="22"/>
              </w:rPr>
            </w:pPr>
            <w:r w:rsidRPr="00C31DA7">
              <w:rPr>
                <w:rFonts w:ascii="Arial" w:hAnsi="Arial" w:cs="Arial"/>
                <w:szCs w:val="22"/>
              </w:rPr>
              <w:t>It is recommended that the initial perineal suturing competency is compl</w:t>
            </w:r>
            <w:r w:rsidR="00981F60" w:rsidRPr="00C31DA7">
              <w:rPr>
                <w:rFonts w:ascii="Arial" w:hAnsi="Arial" w:cs="Arial"/>
                <w:szCs w:val="22"/>
              </w:rPr>
              <w:t>eted within a 12 month period.</w:t>
            </w:r>
          </w:p>
          <w:p w:rsidR="00CE6647" w:rsidRPr="00C16146" w:rsidRDefault="00C16146" w:rsidP="00C16146">
            <w:pPr>
              <w:spacing w:line="276" w:lineRule="auto"/>
              <w:ind w:left="-43"/>
              <w:rPr>
                <w:rFonts w:ascii="Arial" w:hAnsi="Arial" w:cs="Arial"/>
                <w:b/>
                <w:sz w:val="22"/>
                <w:szCs w:val="22"/>
              </w:rPr>
            </w:pPr>
            <w:r w:rsidRPr="00C16146">
              <w:rPr>
                <w:rFonts w:ascii="Arial" w:hAnsi="Arial" w:cs="Arial"/>
                <w:b/>
                <w:sz w:val="22"/>
                <w:szCs w:val="22"/>
              </w:rPr>
              <w:t>Documentation</w:t>
            </w:r>
          </w:p>
          <w:p w:rsidR="00C16146" w:rsidRPr="00C31DA7" w:rsidRDefault="00C31DA7" w:rsidP="00C1614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C31DA7">
              <w:rPr>
                <w:rFonts w:ascii="Arial" w:hAnsi="Arial" w:cs="Arial"/>
                <w:szCs w:val="22"/>
              </w:rPr>
              <w:t>Initial requirements and record of competency</w:t>
            </w:r>
          </w:p>
          <w:p w:rsidR="00C31DA7" w:rsidRPr="00C31DA7" w:rsidRDefault="00C31DA7" w:rsidP="00C1614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C31DA7">
              <w:rPr>
                <w:rFonts w:ascii="Arial" w:hAnsi="Arial" w:cs="Arial"/>
                <w:szCs w:val="22"/>
              </w:rPr>
              <w:t>Supervised practice</w:t>
            </w:r>
            <w:r w:rsidR="00962131">
              <w:rPr>
                <w:rFonts w:ascii="Arial" w:hAnsi="Arial" w:cs="Arial"/>
                <w:szCs w:val="22"/>
              </w:rPr>
              <w:t xml:space="preserve"> record</w:t>
            </w:r>
          </w:p>
          <w:p w:rsidR="00C31DA7" w:rsidRPr="00C31DA7" w:rsidRDefault="00C31DA7" w:rsidP="00C1614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Cs w:val="22"/>
              </w:rPr>
            </w:pPr>
            <w:r w:rsidRPr="00C31DA7">
              <w:rPr>
                <w:rFonts w:ascii="Arial" w:hAnsi="Arial" w:cs="Arial"/>
                <w:szCs w:val="22"/>
              </w:rPr>
              <w:t>Ongoing record</w:t>
            </w:r>
          </w:p>
          <w:p w:rsidR="00C31DA7" w:rsidRPr="00C16146" w:rsidRDefault="00C31DA7" w:rsidP="00C16146">
            <w:pPr>
              <w:pStyle w:val="ListParagraph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C31DA7">
              <w:rPr>
                <w:rFonts w:ascii="Arial" w:hAnsi="Arial" w:cs="Arial"/>
                <w:szCs w:val="22"/>
              </w:rPr>
              <w:t>Performance criteria</w:t>
            </w:r>
          </w:p>
        </w:tc>
      </w:tr>
    </w:tbl>
    <w:p w:rsidR="00981F60" w:rsidRDefault="00981F60" w:rsidP="00981F60">
      <w:pPr>
        <w:tabs>
          <w:tab w:val="right" w:leader="dot" w:pos="8312"/>
        </w:tabs>
        <w:ind w:left="-567"/>
        <w:rPr>
          <w:rFonts w:ascii="Calibri" w:hAnsi="Calibri"/>
          <w:sz w:val="22"/>
        </w:rPr>
      </w:pPr>
    </w:p>
    <w:p w:rsidR="00962131" w:rsidRPr="00850634" w:rsidRDefault="00962131" w:rsidP="00962131">
      <w:pPr>
        <w:ind w:left="-709" w:right="-668"/>
        <w:rPr>
          <w:rFonts w:ascii="Arial" w:hAnsi="Arial" w:cs="Arial"/>
          <w:sz w:val="22"/>
          <w:szCs w:val="22"/>
        </w:rPr>
      </w:pPr>
      <w:r w:rsidRPr="00850634">
        <w:rPr>
          <w:rFonts w:ascii="Arial" w:hAnsi="Arial" w:cs="Arial"/>
          <w:b/>
          <w:sz w:val="22"/>
          <w:szCs w:val="22"/>
          <w:u w:val="single"/>
        </w:rPr>
        <w:t xml:space="preserve">Competency </w:t>
      </w:r>
      <w:proofErr w:type="gramStart"/>
      <w:r w:rsidRPr="00850634">
        <w:rPr>
          <w:rFonts w:ascii="Arial" w:hAnsi="Arial" w:cs="Arial"/>
          <w:b/>
          <w:sz w:val="22"/>
          <w:szCs w:val="22"/>
          <w:u w:val="single"/>
        </w:rPr>
        <w:t>group</w:t>
      </w:r>
      <w:r w:rsidRPr="00850634">
        <w:rPr>
          <w:rFonts w:ascii="Arial" w:hAnsi="Arial" w:cs="Arial"/>
          <w:sz w:val="22"/>
          <w:szCs w:val="22"/>
        </w:rPr>
        <w:t xml:space="preserve">  (</w:t>
      </w:r>
      <w:proofErr w:type="gramEnd"/>
      <w:r w:rsidRPr="00850634">
        <w:rPr>
          <w:rFonts w:ascii="Arial" w:hAnsi="Arial" w:cs="Arial"/>
          <w:sz w:val="22"/>
          <w:szCs w:val="22"/>
        </w:rPr>
        <w:t>to be determined by LBS Clinical Midwife Consultant or Clinical Development Midwife)</w:t>
      </w:r>
      <w:bookmarkStart w:id="0" w:name="_GoBack"/>
      <w:bookmarkEnd w:id="0"/>
    </w:p>
    <w:p w:rsidR="00962131" w:rsidRPr="00850634" w:rsidRDefault="00962131" w:rsidP="00962131">
      <w:pPr>
        <w:ind w:left="-709" w:right="-668"/>
        <w:rPr>
          <w:rFonts w:ascii="Arial" w:hAnsi="Arial" w:cs="Arial"/>
          <w:sz w:val="22"/>
          <w:szCs w:val="22"/>
        </w:rPr>
      </w:pPr>
    </w:p>
    <w:p w:rsidR="00962131" w:rsidRPr="00850634" w:rsidRDefault="00962131" w:rsidP="00962131">
      <w:pPr>
        <w:tabs>
          <w:tab w:val="left" w:pos="567"/>
        </w:tabs>
        <w:spacing w:line="360" w:lineRule="auto"/>
        <w:ind w:right="-951"/>
        <w:rPr>
          <w:rFonts w:ascii="Arial" w:hAnsi="Arial" w:cs="Arial"/>
          <w:sz w:val="22"/>
          <w:szCs w:val="22"/>
        </w:rPr>
      </w:pPr>
      <w:r w:rsidRPr="00850634">
        <w:rPr>
          <w:rFonts w:ascii="Cambria Math" w:hAnsi="Cambria Math" w:cs="Cambria Math"/>
          <w:sz w:val="22"/>
          <w:szCs w:val="22"/>
        </w:rPr>
        <w:t>⃝</w:t>
      </w:r>
      <w:r>
        <w:rPr>
          <w:rFonts w:ascii="Cambria Math" w:hAnsi="Cambria Math" w:cs="Cambria Math"/>
          <w:sz w:val="22"/>
          <w:szCs w:val="22"/>
        </w:rPr>
        <w:t xml:space="preserve"> </w:t>
      </w:r>
      <w:r w:rsidRPr="00850634">
        <w:rPr>
          <w:rFonts w:ascii="Arial" w:hAnsi="Arial" w:cs="Arial"/>
          <w:sz w:val="22"/>
          <w:szCs w:val="22"/>
        </w:rPr>
        <w:t>Initial competency (Group 1)</w:t>
      </w:r>
    </w:p>
    <w:p w:rsidR="00962131" w:rsidRPr="00850634" w:rsidRDefault="00962131" w:rsidP="00962131">
      <w:pPr>
        <w:tabs>
          <w:tab w:val="left" w:pos="567"/>
        </w:tabs>
        <w:spacing w:line="360" w:lineRule="auto"/>
        <w:ind w:right="-951"/>
        <w:rPr>
          <w:rFonts w:ascii="Arial" w:hAnsi="Arial" w:cs="Arial"/>
          <w:sz w:val="22"/>
          <w:szCs w:val="22"/>
        </w:rPr>
      </w:pPr>
      <w:r w:rsidRPr="00850634">
        <w:rPr>
          <w:rFonts w:ascii="Cambria Math" w:hAnsi="Cambria Math" w:cs="Cambria Math"/>
          <w:sz w:val="22"/>
          <w:szCs w:val="22"/>
        </w:rPr>
        <w:t>⃝</w:t>
      </w:r>
      <w:r>
        <w:rPr>
          <w:rFonts w:ascii="Arial" w:hAnsi="Arial" w:cs="Arial"/>
          <w:sz w:val="22"/>
          <w:szCs w:val="22"/>
        </w:rPr>
        <w:t xml:space="preserve"> </w:t>
      </w:r>
      <w:r w:rsidRPr="00850634">
        <w:rPr>
          <w:rFonts w:ascii="Arial" w:hAnsi="Arial" w:cs="Arial"/>
          <w:sz w:val="22"/>
          <w:szCs w:val="22"/>
        </w:rPr>
        <w:t>Previous experience (Group 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49"/>
        <w:gridCol w:w="1324"/>
        <w:gridCol w:w="1324"/>
      </w:tblGrid>
      <w:tr w:rsidR="00C31DA7" w:rsidRPr="00850634" w:rsidTr="00C31DA7">
        <w:tc>
          <w:tcPr>
            <w:tcW w:w="5000" w:type="pct"/>
            <w:gridSpan w:val="3"/>
          </w:tcPr>
          <w:p w:rsidR="00C31DA7" w:rsidRPr="00850634" w:rsidRDefault="00C31DA7" w:rsidP="00C31DA7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50634">
              <w:rPr>
                <w:rFonts w:ascii="Arial" w:hAnsi="Arial" w:cs="Arial"/>
                <w:b/>
                <w:sz w:val="22"/>
                <w:szCs w:val="22"/>
              </w:rPr>
              <w:t xml:space="preserve">Competency </w:t>
            </w:r>
            <w:r>
              <w:rPr>
                <w:rFonts w:ascii="Arial" w:hAnsi="Arial" w:cs="Arial"/>
                <w:b/>
                <w:sz w:val="22"/>
                <w:szCs w:val="22"/>
              </w:rPr>
              <w:t>requirements</w:t>
            </w:r>
          </w:p>
        </w:tc>
      </w:tr>
      <w:tr w:rsidR="00C31DA7" w:rsidRPr="00850634" w:rsidTr="00C31DA7">
        <w:tc>
          <w:tcPr>
            <w:tcW w:w="3676" w:type="pct"/>
            <w:shd w:val="clear" w:color="auto" w:fill="BFBFBF" w:themeFill="background1" w:themeFillShade="BF"/>
          </w:tcPr>
          <w:p w:rsidR="00C31DA7" w:rsidRPr="00C31DA7" w:rsidRDefault="00C31DA7" w:rsidP="00C31D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634">
              <w:rPr>
                <w:rFonts w:ascii="Arial" w:hAnsi="Arial" w:cs="Arial"/>
                <w:b/>
                <w:bCs/>
                <w:sz w:val="22"/>
                <w:szCs w:val="22"/>
              </w:rPr>
              <w:t>Group 1 – initial competency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C31DA7">
              <w:rPr>
                <w:rFonts w:ascii="Arial" w:hAnsi="Arial" w:cs="Arial"/>
                <w:bCs/>
                <w:i/>
                <w:sz w:val="22"/>
                <w:szCs w:val="22"/>
              </w:rPr>
              <w:t>(supervisor to initial)</w:t>
            </w:r>
          </w:p>
        </w:tc>
        <w:tc>
          <w:tcPr>
            <w:tcW w:w="662" w:type="pct"/>
            <w:shd w:val="clear" w:color="auto" w:fill="BFBFBF" w:themeFill="background1" w:themeFillShade="BF"/>
          </w:tcPr>
          <w:p w:rsidR="00C31DA7" w:rsidRPr="00850634" w:rsidRDefault="00C31DA7" w:rsidP="00C31D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62" w:type="pct"/>
            <w:shd w:val="clear" w:color="auto" w:fill="BFBFBF" w:themeFill="background1" w:themeFillShade="BF"/>
          </w:tcPr>
          <w:p w:rsidR="00C31DA7" w:rsidRPr="00850634" w:rsidRDefault="00C31DA7" w:rsidP="00C31D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Initial</w:t>
            </w:r>
          </w:p>
        </w:tc>
      </w:tr>
      <w:tr w:rsidR="00C31DA7" w:rsidRPr="00850634" w:rsidTr="00C31DA7">
        <w:tc>
          <w:tcPr>
            <w:tcW w:w="3676" w:type="pct"/>
          </w:tcPr>
          <w:p w:rsidR="00C31DA7" w:rsidRPr="00C31DA7" w:rsidRDefault="00C31DA7" w:rsidP="00C31DA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Moodle pre-reading</w:t>
            </w:r>
          </w:p>
        </w:tc>
        <w:tc>
          <w:tcPr>
            <w:tcW w:w="662" w:type="pct"/>
          </w:tcPr>
          <w:p w:rsidR="00C31DA7" w:rsidRPr="00C31DA7" w:rsidRDefault="00C31DA7" w:rsidP="00C31DA7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662" w:type="pct"/>
          </w:tcPr>
          <w:p w:rsidR="00C31DA7" w:rsidRPr="00C31DA7" w:rsidRDefault="00C31DA7" w:rsidP="00C31DA7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C31DA7" w:rsidRPr="00850634" w:rsidTr="00C31DA7">
        <w:tc>
          <w:tcPr>
            <w:tcW w:w="3676" w:type="pct"/>
          </w:tcPr>
          <w:p w:rsidR="00C31DA7" w:rsidRDefault="00C31DA7" w:rsidP="00C31DA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Workshop attendance</w:t>
            </w:r>
          </w:p>
        </w:tc>
        <w:tc>
          <w:tcPr>
            <w:tcW w:w="662" w:type="pct"/>
          </w:tcPr>
          <w:p w:rsidR="00C31DA7" w:rsidRPr="00C31DA7" w:rsidRDefault="00C31DA7" w:rsidP="00C31DA7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662" w:type="pct"/>
          </w:tcPr>
          <w:p w:rsidR="00C31DA7" w:rsidRPr="00C31DA7" w:rsidRDefault="00C31DA7" w:rsidP="00C31DA7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962131" w:rsidRPr="00850634" w:rsidTr="00962131">
        <w:tc>
          <w:tcPr>
            <w:tcW w:w="5000" w:type="pct"/>
            <w:gridSpan w:val="3"/>
          </w:tcPr>
          <w:p w:rsidR="00962131" w:rsidRDefault="00962131" w:rsidP="00C31DA7">
            <w:pPr>
              <w:spacing w:line="276" w:lineRule="auto"/>
              <w:rPr>
                <w:rFonts w:ascii="Arial" w:hAnsi="Arial" w:cs="Arial"/>
                <w:szCs w:val="22"/>
              </w:rPr>
            </w:pPr>
            <w:r w:rsidRPr="00C31DA7">
              <w:rPr>
                <w:rFonts w:ascii="Arial" w:hAnsi="Arial" w:cs="Arial"/>
                <w:szCs w:val="22"/>
              </w:rPr>
              <w:t>Required to complete a MINIMUM of 5 supervised perineal repairs</w:t>
            </w:r>
            <w:r>
              <w:rPr>
                <w:rFonts w:ascii="Arial" w:hAnsi="Arial" w:cs="Arial"/>
                <w:szCs w:val="22"/>
              </w:rPr>
              <w:t xml:space="preserve"> documented on supervised practice record</w:t>
            </w:r>
          </w:p>
          <w:p w:rsidR="00962131" w:rsidRPr="00C31DA7" w:rsidRDefault="00962131" w:rsidP="00C31DA7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  <w:r w:rsidRPr="00C31DA7">
              <w:rPr>
                <w:rFonts w:ascii="Arial" w:hAnsi="Arial" w:cs="Arial"/>
                <w:i/>
                <w:szCs w:val="22"/>
              </w:rPr>
              <w:t>At completion of the 5</w:t>
            </w:r>
            <w:r w:rsidRPr="00C31DA7">
              <w:rPr>
                <w:rFonts w:ascii="Arial" w:hAnsi="Arial" w:cs="Arial"/>
                <w:i/>
                <w:szCs w:val="22"/>
                <w:vertAlign w:val="superscript"/>
              </w:rPr>
              <w:t>th</w:t>
            </w:r>
            <w:r w:rsidRPr="00C31DA7">
              <w:rPr>
                <w:rFonts w:ascii="Arial" w:hAnsi="Arial" w:cs="Arial"/>
                <w:i/>
                <w:szCs w:val="22"/>
              </w:rPr>
              <w:t xml:space="preserve"> perineal repair the supervisor will be required to recommend whether the midwife has met the standards for perineal suturing competenc</w:t>
            </w:r>
            <w:r>
              <w:rPr>
                <w:rFonts w:ascii="Arial" w:hAnsi="Arial" w:cs="Arial"/>
                <w:i/>
                <w:szCs w:val="22"/>
              </w:rPr>
              <w:t>e and sign this form if applicable.</w:t>
            </w:r>
          </w:p>
        </w:tc>
      </w:tr>
      <w:tr w:rsidR="00962131" w:rsidRPr="00850634" w:rsidTr="00962131">
        <w:tc>
          <w:tcPr>
            <w:tcW w:w="3676" w:type="pct"/>
            <w:shd w:val="clear" w:color="auto" w:fill="BFBFBF" w:themeFill="background1" w:themeFillShade="BF"/>
          </w:tcPr>
          <w:p w:rsidR="00962131" w:rsidRPr="00C31DA7" w:rsidRDefault="00962131" w:rsidP="00C31DA7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6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Group 2 – previous perineal suturing experience and/or competency in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external HSP</w:t>
            </w:r>
          </w:p>
        </w:tc>
        <w:tc>
          <w:tcPr>
            <w:tcW w:w="662" w:type="pct"/>
            <w:shd w:val="clear" w:color="auto" w:fill="BFBFBF" w:themeFill="background1" w:themeFillShade="BF"/>
          </w:tcPr>
          <w:p w:rsidR="00962131" w:rsidRPr="00850634" w:rsidRDefault="00962131" w:rsidP="00B3558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Date </w:t>
            </w:r>
          </w:p>
        </w:tc>
        <w:tc>
          <w:tcPr>
            <w:tcW w:w="662" w:type="pct"/>
            <w:shd w:val="clear" w:color="auto" w:fill="BFBFBF" w:themeFill="background1" w:themeFillShade="BF"/>
          </w:tcPr>
          <w:p w:rsidR="00962131" w:rsidRPr="00850634" w:rsidRDefault="00962131" w:rsidP="00B3558B">
            <w:p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Initial</w:t>
            </w:r>
          </w:p>
        </w:tc>
      </w:tr>
      <w:tr w:rsidR="00C31DA7" w:rsidRPr="00850634" w:rsidTr="00C31DA7">
        <w:tc>
          <w:tcPr>
            <w:tcW w:w="3676" w:type="pct"/>
          </w:tcPr>
          <w:p w:rsidR="00C31DA7" w:rsidRPr="00962131" w:rsidRDefault="00962131" w:rsidP="00C31DA7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Moodle pre-reading</w:t>
            </w:r>
            <w:r w:rsidR="00C31DA7" w:rsidRPr="00C31DA7">
              <w:rPr>
                <w:rFonts w:ascii="Arial" w:hAnsi="Arial" w:cs="Arial"/>
                <w:szCs w:val="22"/>
              </w:rPr>
              <w:t xml:space="preserve"> – recommended but NOT compulsory.</w:t>
            </w:r>
          </w:p>
        </w:tc>
        <w:tc>
          <w:tcPr>
            <w:tcW w:w="662" w:type="pct"/>
          </w:tcPr>
          <w:p w:rsidR="00C31DA7" w:rsidRPr="00C31DA7" w:rsidRDefault="00C31DA7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662" w:type="pct"/>
          </w:tcPr>
          <w:p w:rsidR="00C31DA7" w:rsidRPr="00C31DA7" w:rsidRDefault="00C31DA7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962131" w:rsidRPr="00850634" w:rsidTr="00C31DA7">
        <w:tc>
          <w:tcPr>
            <w:tcW w:w="3676" w:type="pct"/>
          </w:tcPr>
          <w:p w:rsidR="00962131" w:rsidRPr="00962131" w:rsidRDefault="00962131" w:rsidP="00962131">
            <w:pPr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Workshop attendance</w:t>
            </w:r>
            <w:r w:rsidRPr="00C31DA7">
              <w:rPr>
                <w:rFonts w:ascii="Arial" w:hAnsi="Arial" w:cs="Arial"/>
                <w:szCs w:val="22"/>
              </w:rPr>
              <w:t xml:space="preserve"> – not required.</w:t>
            </w:r>
          </w:p>
        </w:tc>
        <w:tc>
          <w:tcPr>
            <w:tcW w:w="662" w:type="pct"/>
          </w:tcPr>
          <w:p w:rsidR="00962131" w:rsidRPr="00C31DA7" w:rsidRDefault="00962131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  <w:tc>
          <w:tcPr>
            <w:tcW w:w="662" w:type="pct"/>
          </w:tcPr>
          <w:p w:rsidR="00962131" w:rsidRPr="00C31DA7" w:rsidRDefault="00962131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</w:p>
        </w:tc>
      </w:tr>
      <w:tr w:rsidR="00962131" w:rsidRPr="00850634" w:rsidTr="00962131">
        <w:tc>
          <w:tcPr>
            <w:tcW w:w="5000" w:type="pct"/>
            <w:gridSpan w:val="3"/>
          </w:tcPr>
          <w:p w:rsidR="00962131" w:rsidRDefault="00962131" w:rsidP="00962131">
            <w:pPr>
              <w:spacing w:line="276" w:lineRule="auto"/>
              <w:rPr>
                <w:rFonts w:ascii="Arial" w:hAnsi="Arial" w:cs="Arial"/>
                <w:i/>
                <w:szCs w:val="22"/>
              </w:rPr>
            </w:pPr>
            <w:r w:rsidRPr="00C31DA7">
              <w:rPr>
                <w:rFonts w:ascii="Arial" w:hAnsi="Arial" w:cs="Arial"/>
                <w:szCs w:val="22"/>
              </w:rPr>
              <w:t>Required to complete a MINIMUM of 2 supervised perineal repairs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>documented on supervised practice record</w:t>
            </w:r>
            <w:r w:rsidRPr="00962131">
              <w:rPr>
                <w:rFonts w:ascii="Arial" w:hAnsi="Arial" w:cs="Arial"/>
                <w:i/>
                <w:szCs w:val="22"/>
              </w:rPr>
              <w:t xml:space="preserve"> </w:t>
            </w:r>
          </w:p>
          <w:p w:rsidR="00962131" w:rsidRPr="00962131" w:rsidRDefault="00962131" w:rsidP="00962131">
            <w:pPr>
              <w:spacing w:line="276" w:lineRule="auto"/>
              <w:ind w:left="360"/>
              <w:rPr>
                <w:rFonts w:ascii="Arial" w:hAnsi="Arial" w:cs="Arial"/>
                <w:szCs w:val="22"/>
              </w:rPr>
            </w:pPr>
            <w:r w:rsidRPr="00962131">
              <w:rPr>
                <w:rFonts w:ascii="Arial" w:hAnsi="Arial" w:cs="Arial"/>
                <w:i/>
                <w:szCs w:val="22"/>
              </w:rPr>
              <w:t>At completion of the 2</w:t>
            </w:r>
            <w:r w:rsidRPr="00962131">
              <w:rPr>
                <w:rFonts w:ascii="Arial" w:hAnsi="Arial" w:cs="Arial"/>
                <w:i/>
                <w:szCs w:val="22"/>
                <w:vertAlign w:val="superscript"/>
              </w:rPr>
              <w:t>nd</w:t>
            </w:r>
            <w:r w:rsidRPr="00962131">
              <w:rPr>
                <w:rFonts w:ascii="Arial" w:hAnsi="Arial" w:cs="Arial"/>
                <w:i/>
                <w:szCs w:val="22"/>
              </w:rPr>
              <w:t xml:space="preserve"> perineal repair the supervisor will be required to recommend whether the midwife has met the standards for perineal suturing competency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</w:rPr>
              <w:t>and sign this form if applicable.</w:t>
            </w:r>
          </w:p>
        </w:tc>
      </w:tr>
      <w:tr w:rsidR="00962131" w:rsidRPr="00850634" w:rsidTr="00962131">
        <w:tc>
          <w:tcPr>
            <w:tcW w:w="5000" w:type="pct"/>
            <w:gridSpan w:val="3"/>
            <w:shd w:val="clear" w:color="auto" w:fill="BFBFBF" w:themeFill="background1" w:themeFillShade="BF"/>
          </w:tcPr>
          <w:p w:rsidR="00962131" w:rsidRPr="00962131" w:rsidRDefault="00962131" w:rsidP="00962131">
            <w:pPr>
              <w:spacing w:line="276" w:lineRule="auto"/>
              <w:ind w:left="36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5063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Ongoing competency </w:t>
            </w:r>
          </w:p>
        </w:tc>
      </w:tr>
      <w:tr w:rsidR="00C31DA7" w:rsidRPr="00850634" w:rsidTr="00C31DA7">
        <w:tc>
          <w:tcPr>
            <w:tcW w:w="3676" w:type="pct"/>
          </w:tcPr>
          <w:p w:rsidR="00C31DA7" w:rsidRPr="00C31DA7" w:rsidRDefault="00962131" w:rsidP="00C31DA7">
            <w:pPr>
              <w:numPr>
                <w:ilvl w:val="0"/>
                <w:numId w:val="1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62131">
              <w:rPr>
                <w:rFonts w:ascii="Arial" w:hAnsi="Arial" w:cs="Arial"/>
                <w:szCs w:val="22"/>
              </w:rPr>
              <w:t>Confirmation on annual PDR document</w:t>
            </w:r>
          </w:p>
        </w:tc>
        <w:tc>
          <w:tcPr>
            <w:tcW w:w="662" w:type="pct"/>
          </w:tcPr>
          <w:p w:rsidR="00C31DA7" w:rsidRDefault="00C31DA7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62" w:type="pct"/>
          </w:tcPr>
          <w:p w:rsidR="00C31DA7" w:rsidRDefault="00C31DA7" w:rsidP="00962131">
            <w:pPr>
              <w:spacing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968B0" w:rsidRDefault="001968B0" w:rsidP="00F559EA">
      <w:pPr>
        <w:ind w:left="-709"/>
        <w:rPr>
          <w:rFonts w:ascii="Calibri" w:hAnsi="Calibri"/>
          <w:b/>
          <w:sz w:val="22"/>
          <w:szCs w:val="22"/>
          <w:u w:val="single"/>
        </w:rPr>
      </w:pPr>
    </w:p>
    <w:p w:rsidR="00981F60" w:rsidRPr="00850634" w:rsidRDefault="000F6421" w:rsidP="00FB0D0A">
      <w:pPr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850634">
        <w:rPr>
          <w:rFonts w:ascii="Arial" w:hAnsi="Arial" w:cs="Arial"/>
          <w:b/>
          <w:sz w:val="22"/>
          <w:szCs w:val="22"/>
          <w:u w:val="single"/>
        </w:rPr>
        <w:t>Recommendation</w:t>
      </w:r>
      <w:r w:rsidRPr="00850634">
        <w:rPr>
          <w:rFonts w:ascii="Arial" w:hAnsi="Arial" w:cs="Arial"/>
          <w:sz w:val="22"/>
          <w:szCs w:val="22"/>
        </w:rPr>
        <w:t xml:space="preserve"> (</w:t>
      </w:r>
      <w:r w:rsidR="00981F60" w:rsidRPr="00850634">
        <w:rPr>
          <w:rFonts w:ascii="Arial" w:hAnsi="Arial" w:cs="Arial"/>
          <w:sz w:val="22"/>
          <w:szCs w:val="22"/>
        </w:rPr>
        <w:t>to be completed by Supervisor)</w:t>
      </w:r>
    </w:p>
    <w:p w:rsidR="000F6421" w:rsidRDefault="000F6421" w:rsidP="000F6421">
      <w:pPr>
        <w:tabs>
          <w:tab w:val="left" w:pos="567"/>
        </w:tabs>
        <w:spacing w:line="360" w:lineRule="auto"/>
        <w:ind w:right="-951"/>
        <w:rPr>
          <w:rFonts w:ascii="Arial" w:hAnsi="Arial" w:cs="Arial"/>
          <w:sz w:val="22"/>
          <w:szCs w:val="22"/>
        </w:rPr>
      </w:pPr>
      <w:r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Arial" w:hAnsi="Arial" w:cs="Arial"/>
          <w:sz w:val="22"/>
          <w:szCs w:val="22"/>
        </w:rPr>
        <w:t xml:space="preserve">   Competency achieved               </w:t>
      </w:r>
      <w:r w:rsidRPr="00471401">
        <w:rPr>
          <w:rFonts w:ascii="Cambria Math" w:hAnsi="Cambria Math" w:cs="Cambria Math"/>
          <w:sz w:val="22"/>
          <w:szCs w:val="22"/>
        </w:rPr>
        <w:t>⃝</w:t>
      </w:r>
      <w:r>
        <w:rPr>
          <w:rFonts w:ascii="Arial" w:hAnsi="Arial" w:cs="Arial"/>
          <w:sz w:val="22"/>
          <w:szCs w:val="22"/>
        </w:rPr>
        <w:t xml:space="preserve">   Competency NOT achieved </w:t>
      </w:r>
    </w:p>
    <w:p w:rsidR="00962131" w:rsidRDefault="00962131" w:rsidP="00FB0D0A">
      <w:pPr>
        <w:tabs>
          <w:tab w:val="left" w:pos="567"/>
          <w:tab w:val="left" w:pos="4253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FB0D0A" w:rsidRPr="00850634" w:rsidRDefault="00FB0D0A" w:rsidP="00FB0D0A">
      <w:pPr>
        <w:tabs>
          <w:tab w:val="left" w:pos="567"/>
          <w:tab w:val="left" w:pos="4253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  <w:r w:rsidRPr="00850634">
        <w:rPr>
          <w:rFonts w:ascii="Arial" w:hAnsi="Arial" w:cs="Arial"/>
          <w:sz w:val="22"/>
          <w:szCs w:val="22"/>
        </w:rPr>
        <w:t>If the midwife has not met the standard for perineal suturing competence please indicate what further evidence is required:</w:t>
      </w:r>
    </w:p>
    <w:p w:rsidR="00FB0D0A" w:rsidRPr="00850634" w:rsidRDefault="000F6421" w:rsidP="000F6421">
      <w:pPr>
        <w:tabs>
          <w:tab w:val="left" w:pos="567"/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 w:rsidRPr="00850634">
        <w:rPr>
          <w:rFonts w:ascii="Cambria Math" w:hAnsi="Cambria Math" w:cs="Cambria Math"/>
          <w:sz w:val="22"/>
          <w:szCs w:val="22"/>
        </w:rPr>
        <w:t>⃝</w:t>
      </w:r>
      <w:r>
        <w:rPr>
          <w:rFonts w:ascii="Cambria Math" w:hAnsi="Cambria Math" w:cs="Cambria Math"/>
          <w:sz w:val="22"/>
          <w:szCs w:val="22"/>
        </w:rPr>
        <w:t xml:space="preserve"> </w:t>
      </w:r>
      <w:r w:rsidRPr="000F6421">
        <w:rPr>
          <w:rFonts w:ascii="Arial" w:hAnsi="Arial" w:cs="Arial"/>
          <w:sz w:val="22"/>
          <w:szCs w:val="22"/>
        </w:rPr>
        <w:t>Completion</w:t>
      </w:r>
      <w:r w:rsidR="00FB0D0A" w:rsidRPr="00850634">
        <w:rPr>
          <w:rFonts w:ascii="Arial" w:hAnsi="Arial" w:cs="Arial"/>
          <w:sz w:val="22"/>
          <w:szCs w:val="22"/>
        </w:rPr>
        <w:t xml:space="preserve"> of pre-reading/e-learning package</w:t>
      </w:r>
    </w:p>
    <w:p w:rsidR="00FB0D0A" w:rsidRPr="00850634" w:rsidRDefault="00FB0D0A" w:rsidP="000F6421">
      <w:pPr>
        <w:tabs>
          <w:tab w:val="left" w:pos="567"/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 w:rsidRPr="00850634">
        <w:rPr>
          <w:rFonts w:ascii="Cambria Math" w:hAnsi="Cambria Math" w:cs="Cambria Math"/>
          <w:sz w:val="22"/>
          <w:szCs w:val="22"/>
        </w:rPr>
        <w:t>⃝</w:t>
      </w:r>
      <w:r w:rsidR="000F6421">
        <w:rPr>
          <w:rFonts w:ascii="Cambria Math" w:hAnsi="Cambria Math" w:cs="Cambria Math"/>
          <w:sz w:val="22"/>
          <w:szCs w:val="22"/>
        </w:rPr>
        <w:t xml:space="preserve"> </w:t>
      </w:r>
      <w:r w:rsidRPr="00850634">
        <w:rPr>
          <w:rFonts w:ascii="Arial" w:hAnsi="Arial" w:cs="Arial"/>
          <w:sz w:val="22"/>
          <w:szCs w:val="22"/>
        </w:rPr>
        <w:t>Completion of perineal suturing workshop</w:t>
      </w:r>
    </w:p>
    <w:p w:rsidR="00FB0D0A" w:rsidRPr="00850634" w:rsidRDefault="000F6421" w:rsidP="000F6421">
      <w:pPr>
        <w:tabs>
          <w:tab w:val="left" w:pos="567"/>
          <w:tab w:val="left" w:pos="4253"/>
          <w:tab w:val="left" w:pos="6521"/>
          <w:tab w:val="left" w:pos="7513"/>
        </w:tabs>
        <w:spacing w:line="360" w:lineRule="auto"/>
        <w:rPr>
          <w:rFonts w:ascii="Arial" w:hAnsi="Arial" w:cs="Arial"/>
          <w:sz w:val="22"/>
          <w:szCs w:val="22"/>
        </w:rPr>
      </w:pPr>
      <w:r w:rsidRPr="00850634">
        <w:rPr>
          <w:rFonts w:ascii="Cambria Math" w:hAnsi="Cambria Math" w:cs="Cambria Math"/>
          <w:sz w:val="22"/>
          <w:szCs w:val="22"/>
        </w:rPr>
        <w:t>⃝</w:t>
      </w:r>
      <w:r>
        <w:rPr>
          <w:rFonts w:ascii="Cambria Math" w:hAnsi="Cambria Math" w:cs="Cambria Math"/>
          <w:sz w:val="22"/>
          <w:szCs w:val="22"/>
        </w:rPr>
        <w:t xml:space="preserve"> </w:t>
      </w:r>
      <w:r w:rsidRPr="000F6421">
        <w:rPr>
          <w:rFonts w:ascii="Arial" w:hAnsi="Arial" w:cs="Arial"/>
          <w:sz w:val="22"/>
          <w:szCs w:val="22"/>
        </w:rPr>
        <w:t>Additional</w:t>
      </w:r>
      <w:r w:rsidR="00981F60" w:rsidRPr="000F6421">
        <w:rPr>
          <w:rFonts w:ascii="Arial" w:hAnsi="Arial" w:cs="Arial"/>
          <w:sz w:val="22"/>
          <w:szCs w:val="22"/>
        </w:rPr>
        <w:t xml:space="preserve"> </w:t>
      </w:r>
      <w:r w:rsidR="00FB0D0A" w:rsidRPr="000F6421">
        <w:rPr>
          <w:rFonts w:ascii="Arial" w:hAnsi="Arial" w:cs="Arial"/>
          <w:sz w:val="22"/>
          <w:szCs w:val="22"/>
        </w:rPr>
        <w:t>s</w:t>
      </w:r>
      <w:r w:rsidR="00FB0D0A" w:rsidRPr="00850634">
        <w:rPr>
          <w:rFonts w:ascii="Arial" w:hAnsi="Arial" w:cs="Arial"/>
          <w:sz w:val="22"/>
          <w:szCs w:val="22"/>
        </w:rPr>
        <w:t>upervised repairs, recommended number required</w:t>
      </w:r>
      <w:r w:rsidR="00FB0D0A" w:rsidRPr="00850634">
        <w:rPr>
          <w:rFonts w:ascii="Arial" w:hAnsi="Arial" w:cs="Arial"/>
          <w:sz w:val="22"/>
          <w:szCs w:val="22"/>
        </w:rPr>
        <w:tab/>
      </w:r>
      <w:r w:rsidR="00FB0D0A" w:rsidRPr="00850634">
        <w:rPr>
          <w:rFonts w:ascii="Arial" w:hAnsi="Arial" w:cs="Arial"/>
          <w:sz w:val="22"/>
          <w:szCs w:val="22"/>
          <w:u w:val="single"/>
        </w:rPr>
        <w:tab/>
      </w:r>
    </w:p>
    <w:p w:rsidR="00FB0D0A" w:rsidRPr="00850634" w:rsidRDefault="00FB0D0A" w:rsidP="000F6421">
      <w:pPr>
        <w:tabs>
          <w:tab w:val="left" w:pos="567"/>
          <w:tab w:val="left" w:pos="4253"/>
        </w:tabs>
        <w:spacing w:line="360" w:lineRule="auto"/>
        <w:rPr>
          <w:rFonts w:ascii="Arial" w:hAnsi="Arial" w:cs="Arial"/>
          <w:sz w:val="22"/>
          <w:szCs w:val="22"/>
        </w:rPr>
      </w:pPr>
      <w:r w:rsidRPr="00850634">
        <w:rPr>
          <w:rFonts w:ascii="Cambria Math" w:hAnsi="Cambria Math" w:cs="Cambria Math"/>
          <w:sz w:val="22"/>
          <w:szCs w:val="22"/>
        </w:rPr>
        <w:t>⃝</w:t>
      </w:r>
      <w:r w:rsidR="000F6421">
        <w:rPr>
          <w:rFonts w:ascii="Cambria Math" w:hAnsi="Cambria Math" w:cs="Cambria Math"/>
          <w:sz w:val="22"/>
          <w:szCs w:val="22"/>
        </w:rPr>
        <w:t xml:space="preserve"> </w:t>
      </w:r>
      <w:proofErr w:type="gramStart"/>
      <w:r w:rsidR="00850634" w:rsidRPr="00850634">
        <w:rPr>
          <w:rFonts w:ascii="Arial" w:hAnsi="Arial" w:cs="Arial"/>
          <w:sz w:val="22"/>
          <w:szCs w:val="22"/>
        </w:rPr>
        <w:t>Other</w:t>
      </w:r>
      <w:proofErr w:type="gramEnd"/>
      <w:r w:rsidR="00850634" w:rsidRPr="00850634">
        <w:rPr>
          <w:rFonts w:ascii="Arial" w:hAnsi="Arial" w:cs="Arial"/>
          <w:sz w:val="22"/>
          <w:szCs w:val="22"/>
        </w:rPr>
        <w:t xml:space="preserve"> (</w:t>
      </w:r>
      <w:r w:rsidRPr="00850634">
        <w:rPr>
          <w:rFonts w:ascii="Arial" w:hAnsi="Arial" w:cs="Arial"/>
          <w:sz w:val="22"/>
          <w:szCs w:val="22"/>
        </w:rPr>
        <w:t>please specify)</w:t>
      </w:r>
    </w:p>
    <w:p w:rsidR="00F27774" w:rsidRPr="00850634" w:rsidRDefault="00F27774" w:rsidP="00FB0D0A">
      <w:pPr>
        <w:tabs>
          <w:tab w:val="left" w:pos="567"/>
          <w:tab w:val="left" w:pos="4253"/>
        </w:tabs>
        <w:spacing w:line="360" w:lineRule="auto"/>
        <w:ind w:left="-709"/>
        <w:rPr>
          <w:rFonts w:ascii="Arial" w:hAnsi="Arial" w:cs="Arial"/>
          <w:sz w:val="22"/>
          <w:szCs w:val="22"/>
        </w:rPr>
      </w:pPr>
    </w:p>
    <w:p w:rsidR="00F559EA" w:rsidRPr="00850634" w:rsidRDefault="00FB0D0A" w:rsidP="00F559EA">
      <w:pPr>
        <w:tabs>
          <w:tab w:val="left" w:pos="567"/>
          <w:tab w:val="left" w:pos="1418"/>
          <w:tab w:val="left" w:pos="5529"/>
          <w:tab w:val="left" w:pos="6096"/>
          <w:tab w:val="left" w:pos="7230"/>
          <w:tab w:val="left" w:pos="963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 w:rsidRPr="00850634">
        <w:rPr>
          <w:rFonts w:ascii="Arial" w:hAnsi="Arial" w:cs="Arial"/>
          <w:sz w:val="22"/>
          <w:szCs w:val="22"/>
        </w:rPr>
        <w:t>Supervisor Name:</w:t>
      </w:r>
      <w:r w:rsidRPr="00850634">
        <w:rPr>
          <w:rFonts w:ascii="Arial" w:hAnsi="Arial" w:cs="Arial"/>
          <w:sz w:val="22"/>
          <w:szCs w:val="22"/>
        </w:rPr>
        <w:tab/>
      </w:r>
      <w:r w:rsidRPr="00850634">
        <w:rPr>
          <w:rFonts w:ascii="Arial" w:hAnsi="Arial" w:cs="Arial"/>
          <w:sz w:val="22"/>
          <w:szCs w:val="22"/>
          <w:u w:val="single"/>
        </w:rPr>
        <w:tab/>
      </w:r>
      <w:r w:rsidR="00F559EA" w:rsidRPr="00850634">
        <w:rPr>
          <w:rFonts w:ascii="Arial" w:hAnsi="Arial" w:cs="Arial"/>
          <w:sz w:val="22"/>
          <w:szCs w:val="22"/>
        </w:rPr>
        <w:tab/>
        <w:t>Date:</w:t>
      </w:r>
      <w:r w:rsidR="00F559EA" w:rsidRPr="00850634">
        <w:rPr>
          <w:rFonts w:ascii="Arial" w:hAnsi="Arial" w:cs="Arial"/>
          <w:sz w:val="22"/>
          <w:szCs w:val="22"/>
        </w:rPr>
        <w:tab/>
      </w:r>
      <w:r w:rsidR="00F559EA" w:rsidRPr="00850634">
        <w:rPr>
          <w:rFonts w:ascii="Arial" w:hAnsi="Arial" w:cs="Arial"/>
          <w:sz w:val="22"/>
          <w:szCs w:val="22"/>
          <w:u w:val="single"/>
        </w:rPr>
        <w:tab/>
      </w:r>
    </w:p>
    <w:p w:rsidR="00FB0D0A" w:rsidRPr="00850634" w:rsidRDefault="00F559EA" w:rsidP="00F559EA">
      <w:pPr>
        <w:tabs>
          <w:tab w:val="left" w:pos="567"/>
          <w:tab w:val="left" w:pos="1276"/>
          <w:tab w:val="left" w:pos="1418"/>
          <w:tab w:val="left" w:pos="5529"/>
        </w:tabs>
        <w:spacing w:line="360" w:lineRule="auto"/>
        <w:ind w:left="-709"/>
        <w:rPr>
          <w:rFonts w:ascii="Arial" w:hAnsi="Arial" w:cs="Arial"/>
          <w:sz w:val="22"/>
          <w:szCs w:val="22"/>
          <w:u w:val="single"/>
        </w:rPr>
      </w:pPr>
      <w:r w:rsidRPr="00850634">
        <w:rPr>
          <w:rFonts w:ascii="Arial" w:hAnsi="Arial" w:cs="Arial"/>
          <w:sz w:val="22"/>
          <w:szCs w:val="22"/>
        </w:rPr>
        <w:t>Supervisor Signature:</w:t>
      </w:r>
      <w:r w:rsidR="00850634">
        <w:rPr>
          <w:rFonts w:ascii="Arial" w:hAnsi="Arial" w:cs="Arial"/>
          <w:sz w:val="22"/>
          <w:szCs w:val="22"/>
        </w:rPr>
        <w:t xml:space="preserve">  </w:t>
      </w:r>
      <w:r w:rsidR="00850634" w:rsidRPr="00850634">
        <w:rPr>
          <w:rFonts w:ascii="Arial" w:hAnsi="Arial" w:cs="Arial"/>
          <w:sz w:val="22"/>
          <w:szCs w:val="22"/>
          <w:u w:val="single"/>
        </w:rPr>
        <w:tab/>
      </w:r>
      <w:r w:rsidRPr="00850634">
        <w:rPr>
          <w:rFonts w:ascii="Arial" w:hAnsi="Arial" w:cs="Arial"/>
          <w:sz w:val="22"/>
          <w:szCs w:val="22"/>
        </w:rPr>
        <w:tab/>
      </w:r>
    </w:p>
    <w:sectPr w:rsidR="00FB0D0A" w:rsidRPr="00850634" w:rsidSect="00E42513">
      <w:headerReference w:type="default" r:id="rId8"/>
      <w:footerReference w:type="default" r:id="rId9"/>
      <w:pgSz w:w="11906" w:h="16838"/>
      <w:pgMar w:top="567" w:right="849" w:bottom="0" w:left="1276" w:header="426" w:footer="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AC5" w:rsidRDefault="009F0AC5" w:rsidP="004E5BF0">
      <w:r>
        <w:separator/>
      </w:r>
    </w:p>
  </w:endnote>
  <w:endnote w:type="continuationSeparator" w:id="0">
    <w:p w:rsidR="009F0AC5" w:rsidRDefault="009F0AC5" w:rsidP="004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623C" w:rsidRPr="001A3ED7" w:rsidRDefault="008B19E1" w:rsidP="004C623C">
    <w:pPr>
      <w:pStyle w:val="Footer"/>
      <w:rPr>
        <w:rFonts w:ascii="Calibri" w:hAnsi="Calibri"/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-476885</wp:posOffset>
              </wp:positionH>
              <wp:positionV relativeFrom="paragraph">
                <wp:posOffset>50165</wp:posOffset>
              </wp:positionV>
              <wp:extent cx="2481580" cy="370205"/>
              <wp:effectExtent l="0" t="2540" r="2540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1580" cy="3702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C623C" w:rsidRPr="00850634" w:rsidRDefault="00D9128D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V</w:t>
                          </w:r>
                          <w:proofErr w:type="gramStart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</w:t>
                          </w:r>
                          <w:r w:rsidR="006643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07</w:t>
                          </w:r>
                          <w:proofErr w:type="gramEnd"/>
                          <w:r w:rsidR="0066438E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/1</w:t>
                          </w:r>
                          <w:r w:rsidR="00C31DA7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</w:t>
                          </w:r>
                          <w:r w:rsidR="00C16146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DNAMER/SD</w:t>
                          </w:r>
                        </w:p>
                        <w:p w:rsidR="004062A2" w:rsidRPr="00850634" w:rsidRDefault="004062A2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8506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ALESCO skill code</w:t>
                          </w:r>
                          <w:proofErr w:type="gramStart"/>
                          <w:r w:rsidRPr="00850634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:00990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55pt;margin-top:3.95pt;width:195.4pt;height:29.1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zl8sg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BiRJIwTMFVgu5wHURC7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" filled="f" stroked="f">
              <v:textbox style="mso-fit-shape-to-text:t">
                <w:txbxContent>
                  <w:p w:rsidR="004C623C" w:rsidRPr="00850634" w:rsidRDefault="00D9128D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V</w:t>
                    </w:r>
                    <w:proofErr w:type="gramStart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:</w:t>
                    </w:r>
                    <w:r w:rsidR="0066438E">
                      <w:rPr>
                        <w:rFonts w:ascii="Arial" w:hAnsi="Arial" w:cs="Arial"/>
                        <w:sz w:val="16"/>
                        <w:szCs w:val="16"/>
                      </w:rPr>
                      <w:t>07</w:t>
                    </w:r>
                    <w:proofErr w:type="gramEnd"/>
                    <w:r w:rsidR="0066438E">
                      <w:rPr>
                        <w:rFonts w:ascii="Arial" w:hAnsi="Arial" w:cs="Arial"/>
                        <w:sz w:val="16"/>
                        <w:szCs w:val="16"/>
                      </w:rPr>
                      <w:t>/1</w:t>
                    </w:r>
                    <w:r w:rsidR="00C31DA7">
                      <w:rPr>
                        <w:rFonts w:ascii="Arial" w:hAnsi="Arial" w:cs="Arial"/>
                        <w:sz w:val="16"/>
                        <w:szCs w:val="16"/>
                      </w:rPr>
                      <w:t>9</w:t>
                    </w:r>
                    <w:r w:rsidR="00C16146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DNAMER/SD</w:t>
                    </w:r>
                  </w:p>
                  <w:p w:rsidR="004062A2" w:rsidRPr="00850634" w:rsidRDefault="004062A2">
                    <w:pPr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850634">
                      <w:rPr>
                        <w:rFonts w:ascii="Arial" w:hAnsi="Arial" w:cs="Arial"/>
                        <w:sz w:val="16"/>
                        <w:szCs w:val="16"/>
                      </w:rPr>
                      <w:t>ALESCO skill code</w:t>
                    </w:r>
                    <w:proofErr w:type="gramStart"/>
                    <w:r w:rsidRPr="00850634">
                      <w:rPr>
                        <w:rFonts w:ascii="Arial" w:hAnsi="Arial" w:cs="Arial"/>
                        <w:sz w:val="16"/>
                        <w:szCs w:val="16"/>
                      </w:rPr>
                      <w:t>:00990</w:t>
                    </w:r>
                    <w:proofErr w:type="gramEnd"/>
                  </w:p>
                </w:txbxContent>
              </v:textbox>
            </v:shape>
          </w:pict>
        </mc:Fallback>
      </mc:AlternateContent>
    </w:r>
  </w:p>
  <w:p w:rsidR="004C623C" w:rsidRDefault="004C623C" w:rsidP="004C623C">
    <w:pPr>
      <w:pStyle w:val="Footer"/>
    </w:pPr>
  </w:p>
  <w:p w:rsidR="004C623C" w:rsidRDefault="001A3ED7" w:rsidP="004C623C">
    <w:pPr>
      <w:pStyle w:val="Footer"/>
      <w:jc w:val="right"/>
    </w:pPr>
    <w:r>
      <w:t xml:space="preserve">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AC5" w:rsidRDefault="009F0AC5" w:rsidP="004E5BF0">
      <w:r>
        <w:separator/>
      </w:r>
    </w:p>
  </w:footnote>
  <w:footnote w:type="continuationSeparator" w:id="0">
    <w:p w:rsidR="009F0AC5" w:rsidRDefault="009F0AC5" w:rsidP="004E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513" w:rsidRDefault="00255547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38F3D191" wp14:editId="7CBB79DF">
          <wp:simplePos x="0" y="0"/>
          <wp:positionH relativeFrom="column">
            <wp:posOffset>6135370</wp:posOffset>
          </wp:positionH>
          <wp:positionV relativeFrom="paragraph">
            <wp:posOffset>-96520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4" name="Picture 1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0634">
      <w:rPr>
        <w:noProof/>
      </w:rPr>
      <w:drawing>
        <wp:anchor distT="0" distB="0" distL="114300" distR="114300" simplePos="0" relativeHeight="251657216" behindDoc="1" locked="0" layoutInCell="1" allowOverlap="1" wp14:anchorId="3A922274" wp14:editId="13407DA2">
          <wp:simplePos x="0" y="0"/>
          <wp:positionH relativeFrom="column">
            <wp:posOffset>-657860</wp:posOffset>
          </wp:positionH>
          <wp:positionV relativeFrom="paragraph">
            <wp:posOffset>-55880</wp:posOffset>
          </wp:positionV>
          <wp:extent cx="2340000" cy="431371"/>
          <wp:effectExtent l="0" t="0" r="3175" b="6985"/>
          <wp:wrapTight wrapText="bothSides">
            <wp:wrapPolygon edited="0">
              <wp:start x="0" y="0"/>
              <wp:lineTo x="0" y="20996"/>
              <wp:lineTo x="21453" y="20996"/>
              <wp:lineTo x="214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ur health (2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4313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42513" w:rsidRDefault="00E42513" w:rsidP="00E42513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</w:p>
  <w:p w:rsidR="00981F60" w:rsidRPr="00DA5BEC" w:rsidRDefault="008B19E1" w:rsidP="00E42513">
    <w:pPr>
      <w:pStyle w:val="Heading6"/>
      <w:tabs>
        <w:tab w:val="right" w:leader="dot" w:pos="8312"/>
      </w:tabs>
      <w:ind w:left="-567"/>
      <w:rPr>
        <w:rFonts w:cs="Arial"/>
        <w:b/>
        <w:sz w:val="32"/>
        <w:u w:val="none"/>
      </w:rPr>
    </w:pPr>
    <w:r w:rsidRPr="00692CE7">
      <w:rPr>
        <w:rFonts w:cs="Arial"/>
        <w:b/>
        <w:sz w:val="28"/>
        <w:u w:val="none"/>
      </w:rPr>
      <w:t xml:space="preserve">Perineal suturing </w:t>
    </w:r>
    <w:r w:rsidR="00DA5BEC" w:rsidRPr="00692CE7">
      <w:rPr>
        <w:rFonts w:cs="Arial"/>
        <w:b/>
        <w:sz w:val="28"/>
        <w:u w:val="none"/>
      </w:rPr>
      <w:t xml:space="preserve">competency </w:t>
    </w:r>
    <w:r w:rsidR="00C31DA7">
      <w:rPr>
        <w:rFonts w:cs="Arial"/>
        <w:b/>
        <w:sz w:val="32"/>
        <w:u w:val="none"/>
      </w:rPr>
      <w:t>requirements</w:t>
    </w:r>
  </w:p>
  <w:p w:rsidR="00981F60" w:rsidRPr="00E42513" w:rsidRDefault="00981F60" w:rsidP="002C447A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Calibri" w:hAnsi="Calibri"/>
        <w:sz w:val="16"/>
        <w:szCs w:val="16"/>
      </w:rPr>
    </w:pPr>
  </w:p>
  <w:p w:rsidR="004E5BF0" w:rsidRDefault="00FB0D0A" w:rsidP="00C16146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</w:pPr>
    <w:r w:rsidRPr="008B19E1">
      <w:rPr>
        <w:rFonts w:ascii="Arial" w:hAnsi="Arial" w:cs="Arial"/>
        <w:sz w:val="22"/>
        <w:szCs w:val="22"/>
      </w:rPr>
      <w:t>Name</w:t>
    </w:r>
    <w:r w:rsidR="00C16146">
      <w:rPr>
        <w:rFonts w:ascii="Arial" w:hAnsi="Arial" w:cs="Arial"/>
        <w:sz w:val="22"/>
        <w:szCs w:val="22"/>
      </w:rPr>
      <w:t>: 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50F"/>
    <w:multiLevelType w:val="hybridMultilevel"/>
    <w:tmpl w:val="0B66A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3179BF"/>
    <w:multiLevelType w:val="hybridMultilevel"/>
    <w:tmpl w:val="BBC4D35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6482E"/>
    <w:multiLevelType w:val="hybridMultilevel"/>
    <w:tmpl w:val="C36C988C"/>
    <w:lvl w:ilvl="0" w:tplc="0C090001">
      <w:start w:val="1"/>
      <w:numFmt w:val="bullet"/>
      <w:lvlText w:val=""/>
      <w:lvlJc w:val="left"/>
      <w:pPr>
        <w:ind w:left="67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abstractNum w:abstractNumId="3">
    <w:nsid w:val="7B302357"/>
    <w:multiLevelType w:val="hybridMultilevel"/>
    <w:tmpl w:val="F564B8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E4128E"/>
    <w:multiLevelType w:val="hybridMultilevel"/>
    <w:tmpl w:val="67F0FDB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F"/>
    <w:rsid w:val="00071896"/>
    <w:rsid w:val="000849B5"/>
    <w:rsid w:val="000F3B84"/>
    <w:rsid w:val="000F6421"/>
    <w:rsid w:val="001909DB"/>
    <w:rsid w:val="00193933"/>
    <w:rsid w:val="001968B0"/>
    <w:rsid w:val="001A3ED7"/>
    <w:rsid w:val="001D7EC6"/>
    <w:rsid w:val="001F5D02"/>
    <w:rsid w:val="00242D7A"/>
    <w:rsid w:val="00255547"/>
    <w:rsid w:val="002C17F3"/>
    <w:rsid w:val="002C447A"/>
    <w:rsid w:val="002E49AE"/>
    <w:rsid w:val="00345AD4"/>
    <w:rsid w:val="00381C64"/>
    <w:rsid w:val="003B60BF"/>
    <w:rsid w:val="003D3551"/>
    <w:rsid w:val="003D4EBC"/>
    <w:rsid w:val="003E0CD1"/>
    <w:rsid w:val="003F3804"/>
    <w:rsid w:val="004062A2"/>
    <w:rsid w:val="004C5374"/>
    <w:rsid w:val="004C623C"/>
    <w:rsid w:val="004E1F72"/>
    <w:rsid w:val="004E5BF0"/>
    <w:rsid w:val="0058767B"/>
    <w:rsid w:val="005A39AE"/>
    <w:rsid w:val="005E08AF"/>
    <w:rsid w:val="00625C62"/>
    <w:rsid w:val="00651258"/>
    <w:rsid w:val="0066438E"/>
    <w:rsid w:val="00692CE7"/>
    <w:rsid w:val="006C7A4E"/>
    <w:rsid w:val="007E61EA"/>
    <w:rsid w:val="0080407F"/>
    <w:rsid w:val="00850634"/>
    <w:rsid w:val="008B19E1"/>
    <w:rsid w:val="008C340E"/>
    <w:rsid w:val="008D7EF2"/>
    <w:rsid w:val="008E66D9"/>
    <w:rsid w:val="008F673B"/>
    <w:rsid w:val="009350CF"/>
    <w:rsid w:val="00937EBB"/>
    <w:rsid w:val="00962131"/>
    <w:rsid w:val="00970AB4"/>
    <w:rsid w:val="00981F60"/>
    <w:rsid w:val="009D4BD2"/>
    <w:rsid w:val="009E2CBD"/>
    <w:rsid w:val="009F0AC5"/>
    <w:rsid w:val="009F5D1D"/>
    <w:rsid w:val="00A0063A"/>
    <w:rsid w:val="00A11D4F"/>
    <w:rsid w:val="00AB3AE5"/>
    <w:rsid w:val="00AC1FCE"/>
    <w:rsid w:val="00B0246A"/>
    <w:rsid w:val="00B1285D"/>
    <w:rsid w:val="00B60104"/>
    <w:rsid w:val="00B74678"/>
    <w:rsid w:val="00B7777B"/>
    <w:rsid w:val="00C01E64"/>
    <w:rsid w:val="00C05D9C"/>
    <w:rsid w:val="00C136F9"/>
    <w:rsid w:val="00C16146"/>
    <w:rsid w:val="00C21CBF"/>
    <w:rsid w:val="00C259AF"/>
    <w:rsid w:val="00C31DA7"/>
    <w:rsid w:val="00C624C8"/>
    <w:rsid w:val="00C712C6"/>
    <w:rsid w:val="00C73C5B"/>
    <w:rsid w:val="00C90D56"/>
    <w:rsid w:val="00CD1A62"/>
    <w:rsid w:val="00CD51EE"/>
    <w:rsid w:val="00CE6647"/>
    <w:rsid w:val="00CF5A51"/>
    <w:rsid w:val="00D31208"/>
    <w:rsid w:val="00D522E4"/>
    <w:rsid w:val="00D9128D"/>
    <w:rsid w:val="00DA5BEC"/>
    <w:rsid w:val="00E03886"/>
    <w:rsid w:val="00E0485F"/>
    <w:rsid w:val="00E4011D"/>
    <w:rsid w:val="00E41297"/>
    <w:rsid w:val="00E4131B"/>
    <w:rsid w:val="00E42513"/>
    <w:rsid w:val="00EA4DC1"/>
    <w:rsid w:val="00EE07CD"/>
    <w:rsid w:val="00F27774"/>
    <w:rsid w:val="00F530AF"/>
    <w:rsid w:val="00F559EA"/>
    <w:rsid w:val="00F74680"/>
    <w:rsid w:val="00FB0D0A"/>
    <w:rsid w:val="00FB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1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161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265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EPIDURAL ANALGESIA COMPETENCY</vt:lpstr>
    </vt:vector>
  </TitlesOfParts>
  <Company>Curtin University of Technology</Company>
  <LinksUpToDate>false</LinksUpToDate>
  <CharactersWithSpaces>1961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EPIDURAL ANALGESIA COMPETENCY</dc:title>
  <dc:creator>Jennifer Wood</dc:creator>
  <cp:lastModifiedBy>Davies, Sam</cp:lastModifiedBy>
  <cp:revision>3</cp:revision>
  <cp:lastPrinted>2016-06-01T03:03:00Z</cp:lastPrinted>
  <dcterms:created xsi:type="dcterms:W3CDTF">2019-07-31T03:04:00Z</dcterms:created>
  <dcterms:modified xsi:type="dcterms:W3CDTF">2019-07-31T03:19:00Z</dcterms:modified>
</cp:coreProperties>
</file>