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409C" w:rsidRPr="00B2409C" w:rsidRDefault="00B2409C" w:rsidP="00B2409C">
      <w:pPr>
        <w:pStyle w:val="Heading2"/>
        <w:spacing w:after="0"/>
      </w:pPr>
      <w:r w:rsidRPr="00B2409C">
        <w:t>Rectus sheath catheter analgesia administration requirements</w:t>
      </w:r>
    </w:p>
    <w:p w:rsidR="00B2409C" w:rsidRPr="00041A86" w:rsidRDefault="00B2409C" w:rsidP="00B2409C">
      <w:pPr>
        <w:pStyle w:val="Header"/>
        <w:tabs>
          <w:tab w:val="center" w:pos="993"/>
          <w:tab w:val="right" w:pos="9781"/>
        </w:tabs>
        <w:ind w:left="-567"/>
        <w:rPr>
          <w:rFonts w:cs="Arial"/>
          <w:sz w:val="16"/>
          <w:szCs w:val="16"/>
        </w:rPr>
      </w:pPr>
    </w:p>
    <w:p w:rsidR="00B2409C" w:rsidRDefault="00B2409C" w:rsidP="00B2409C">
      <w:pPr>
        <w:spacing w:after="0"/>
        <w:rPr>
          <w:rFonts w:cs="Arial"/>
          <w:color w:val="auto"/>
        </w:rPr>
      </w:pPr>
      <w:r w:rsidRPr="00554E78">
        <w:rPr>
          <w:rFonts w:cs="Arial"/>
          <w:color w:val="auto"/>
        </w:rPr>
        <w:t>Name: ______________________________________________________________________</w:t>
      </w:r>
    </w:p>
    <w:p w:rsidR="00E51024" w:rsidRPr="00554E78" w:rsidRDefault="00E51024" w:rsidP="00B2409C">
      <w:pPr>
        <w:spacing w:after="0"/>
        <w:rPr>
          <w:rFonts w:cs="Arial"/>
          <w:color w:val="auto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06"/>
      </w:tblGrid>
      <w:tr w:rsidR="00E51024" w:rsidRPr="00041A86" w:rsidTr="00E51024">
        <w:tc>
          <w:tcPr>
            <w:tcW w:w="10206" w:type="dxa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Key Points</w:t>
            </w:r>
          </w:p>
          <w:p w:rsidR="00E51024" w:rsidRPr="002504B8" w:rsidRDefault="00E51024" w:rsidP="00E5102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="Arial"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Supervisor – a midwife, nurse who is currently competent in administering local anaesthetic via a rectus sheath catheter or a medical officer or anaesthetist.</w:t>
            </w:r>
          </w:p>
          <w:p w:rsidR="00E51024" w:rsidRPr="002504B8" w:rsidRDefault="00E51024" w:rsidP="0039236B">
            <w:pPr>
              <w:spacing w:line="276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Documentation</w:t>
            </w:r>
          </w:p>
          <w:p w:rsidR="00E51024" w:rsidRPr="002504B8" w:rsidRDefault="00E51024" w:rsidP="00E5102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="Arial"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Initial requirements and record of competency</w:t>
            </w:r>
          </w:p>
          <w:p w:rsidR="00E51024" w:rsidRPr="002504B8" w:rsidRDefault="00E51024" w:rsidP="00E51024">
            <w:pPr>
              <w:pStyle w:val="ListParagraph"/>
              <w:numPr>
                <w:ilvl w:val="0"/>
                <w:numId w:val="10"/>
              </w:numPr>
              <w:spacing w:after="0" w:line="276" w:lineRule="auto"/>
              <w:rPr>
                <w:rFonts w:cs="Arial"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Performance criteria</w:t>
            </w:r>
          </w:p>
        </w:tc>
      </w:tr>
    </w:tbl>
    <w:p w:rsidR="00E51024" w:rsidRDefault="00E51024" w:rsidP="00E51024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6"/>
        <w:gridCol w:w="1759"/>
      </w:tblGrid>
      <w:tr w:rsidR="00E51024" w:rsidRPr="002504B8" w:rsidTr="00E51024">
        <w:tc>
          <w:tcPr>
            <w:tcW w:w="4138" w:type="pct"/>
            <w:shd w:val="clear" w:color="auto" w:fill="C6BBE7" w:themeFill="accent2" w:themeFillTint="66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Competency requirements</w:t>
            </w:r>
          </w:p>
        </w:tc>
        <w:tc>
          <w:tcPr>
            <w:tcW w:w="862" w:type="pct"/>
            <w:shd w:val="clear" w:color="auto" w:fill="C6BBE7" w:themeFill="accent2" w:themeFillTint="66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Date</w:t>
            </w:r>
          </w:p>
        </w:tc>
      </w:tr>
      <w:tr w:rsidR="00E51024" w:rsidRPr="002504B8" w:rsidTr="00E51024">
        <w:tc>
          <w:tcPr>
            <w:tcW w:w="4138" w:type="pct"/>
            <w:shd w:val="clear" w:color="auto" w:fill="FFFFFF"/>
          </w:tcPr>
          <w:p w:rsidR="00E51024" w:rsidRPr="002504B8" w:rsidRDefault="00E51024" w:rsidP="0039236B">
            <w:pPr>
              <w:spacing w:line="276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Theory</w:t>
            </w:r>
          </w:p>
          <w:p w:rsidR="00E51024" w:rsidRPr="002504B8" w:rsidRDefault="00E51024" w:rsidP="00E51024">
            <w:pPr>
              <w:pStyle w:val="ListParagraph"/>
              <w:numPr>
                <w:ilvl w:val="0"/>
                <w:numId w:val="11"/>
              </w:numPr>
              <w:spacing w:after="0" w:line="276" w:lineRule="auto"/>
              <w:rPr>
                <w:rFonts w:cs="Arial"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Read Clinical Practice Guideline</w:t>
            </w:r>
            <w:r w:rsidR="00AB5B12">
              <w:rPr>
                <w:rFonts w:cs="Arial"/>
                <w:color w:val="auto"/>
                <w:sz w:val="20"/>
              </w:rPr>
              <w:t xml:space="preserve"> – page 12 - 16</w:t>
            </w:r>
          </w:p>
          <w:p w:rsidR="00E51024" w:rsidRPr="00820D99" w:rsidRDefault="005513FF" w:rsidP="00820D99">
            <w:pPr>
              <w:pStyle w:val="ListParagraph"/>
              <w:numPr>
                <w:ilvl w:val="0"/>
                <w:numId w:val="11"/>
              </w:numPr>
              <w:rPr>
                <w:sz w:val="20"/>
              </w:rPr>
            </w:pPr>
            <w:hyperlink r:id="rId12" w:history="1">
              <w:r w:rsidR="00820D99" w:rsidRPr="00820D99">
                <w:rPr>
                  <w:rStyle w:val="Hyperlink"/>
                  <w:sz w:val="20"/>
                </w:rPr>
                <w:t>https://healthpoint.hdwa.health.wa.gov.au/policies/Policies/NMAHS/WNHS/WNHS.ANAE.PostoperativeAnaesthetics.pdf</w:t>
              </w:r>
            </w:hyperlink>
          </w:p>
        </w:tc>
        <w:tc>
          <w:tcPr>
            <w:tcW w:w="862" w:type="pct"/>
            <w:shd w:val="clear" w:color="auto" w:fill="FFFFFF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color w:val="auto"/>
                <w:sz w:val="20"/>
              </w:rPr>
            </w:pPr>
          </w:p>
        </w:tc>
      </w:tr>
      <w:tr w:rsidR="00E51024" w:rsidRPr="002504B8" w:rsidTr="00E51024">
        <w:tc>
          <w:tcPr>
            <w:tcW w:w="4138" w:type="pct"/>
            <w:shd w:val="clear" w:color="auto" w:fill="FFFFFF"/>
          </w:tcPr>
          <w:p w:rsidR="00E51024" w:rsidRPr="002504B8" w:rsidRDefault="00E51024" w:rsidP="0039236B">
            <w:pPr>
              <w:spacing w:line="276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Practical</w:t>
            </w:r>
          </w:p>
          <w:p w:rsidR="00E51024" w:rsidRPr="002504B8" w:rsidRDefault="00E51024" w:rsidP="00E5102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="Arial"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Observe 1 bolus administration</w:t>
            </w:r>
          </w:p>
        </w:tc>
        <w:tc>
          <w:tcPr>
            <w:tcW w:w="862" w:type="pct"/>
            <w:shd w:val="clear" w:color="auto" w:fill="FFFFFF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color w:val="auto"/>
                <w:sz w:val="20"/>
              </w:rPr>
            </w:pPr>
          </w:p>
        </w:tc>
      </w:tr>
      <w:tr w:rsidR="00E51024" w:rsidRPr="002504B8" w:rsidTr="00E51024">
        <w:tc>
          <w:tcPr>
            <w:tcW w:w="4138" w:type="pct"/>
            <w:shd w:val="clear" w:color="auto" w:fill="FFFFFF"/>
          </w:tcPr>
          <w:p w:rsidR="00E51024" w:rsidRPr="002504B8" w:rsidRDefault="00E51024" w:rsidP="0039236B">
            <w:pPr>
              <w:spacing w:line="276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Administration Competency</w:t>
            </w:r>
          </w:p>
          <w:p w:rsidR="00E51024" w:rsidRPr="002504B8" w:rsidRDefault="00E51024" w:rsidP="00E51024">
            <w:pPr>
              <w:pStyle w:val="ListParagraph"/>
              <w:numPr>
                <w:ilvl w:val="0"/>
                <w:numId w:val="12"/>
              </w:numPr>
              <w:spacing w:after="0" w:line="276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1 supervised administration by a competent supervisor - Assessment report completed and signed by supervisor (Part B)</w:t>
            </w:r>
          </w:p>
        </w:tc>
        <w:tc>
          <w:tcPr>
            <w:tcW w:w="862" w:type="pct"/>
            <w:shd w:val="clear" w:color="auto" w:fill="FFFFFF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color w:val="auto"/>
                <w:sz w:val="20"/>
              </w:rPr>
            </w:pPr>
          </w:p>
        </w:tc>
      </w:tr>
      <w:tr w:rsidR="00E51024" w:rsidRPr="002504B8" w:rsidTr="00E51024">
        <w:tc>
          <w:tcPr>
            <w:tcW w:w="4138" w:type="pct"/>
            <w:shd w:val="clear" w:color="auto" w:fill="FFFFFF"/>
          </w:tcPr>
          <w:p w:rsidR="00E51024" w:rsidRPr="002504B8" w:rsidRDefault="00E51024" w:rsidP="0039236B">
            <w:pPr>
              <w:pStyle w:val="ListParagraph"/>
              <w:spacing w:line="276" w:lineRule="auto"/>
              <w:ind w:left="0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b/>
                <w:color w:val="auto"/>
                <w:sz w:val="20"/>
              </w:rPr>
              <w:t>Catheter removal</w:t>
            </w:r>
          </w:p>
          <w:p w:rsidR="00E51024" w:rsidRPr="002504B8" w:rsidRDefault="00E51024" w:rsidP="0039236B">
            <w:pPr>
              <w:spacing w:line="276" w:lineRule="auto"/>
              <w:rPr>
                <w:rFonts w:cs="Arial"/>
                <w:b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Supervised in clinical practice performing removal of rectus sheath catheter by Midwife/RN deemed competent in the procedure</w:t>
            </w:r>
          </w:p>
        </w:tc>
        <w:tc>
          <w:tcPr>
            <w:tcW w:w="862" w:type="pct"/>
            <w:shd w:val="clear" w:color="auto" w:fill="FFFFFF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color w:val="auto"/>
                <w:sz w:val="20"/>
              </w:rPr>
            </w:pPr>
          </w:p>
        </w:tc>
      </w:tr>
      <w:tr w:rsidR="00E51024" w:rsidRPr="002504B8" w:rsidTr="00E51024">
        <w:tc>
          <w:tcPr>
            <w:tcW w:w="4138" w:type="pct"/>
            <w:shd w:val="clear" w:color="auto" w:fill="C6BBE7" w:themeFill="accent2" w:themeFillTint="66"/>
          </w:tcPr>
          <w:p w:rsidR="00E51024" w:rsidRPr="002504B8" w:rsidRDefault="00E51024" w:rsidP="0039236B">
            <w:pPr>
              <w:spacing w:line="276" w:lineRule="auto"/>
              <w:rPr>
                <w:rFonts w:cs="Arial"/>
                <w:b/>
                <w:bCs/>
                <w:sz w:val="20"/>
              </w:rPr>
            </w:pPr>
            <w:r w:rsidRPr="002504B8">
              <w:rPr>
                <w:rFonts w:cs="Arial"/>
                <w:b/>
                <w:bCs/>
                <w:color w:val="auto"/>
                <w:sz w:val="20"/>
              </w:rPr>
              <w:t xml:space="preserve">Ongoing competency </w:t>
            </w:r>
          </w:p>
        </w:tc>
        <w:tc>
          <w:tcPr>
            <w:tcW w:w="862" w:type="pct"/>
            <w:shd w:val="clear" w:color="auto" w:fill="C6BBE7" w:themeFill="accent2" w:themeFillTint="66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  <w:tr w:rsidR="00E51024" w:rsidRPr="002504B8" w:rsidTr="00E51024">
        <w:tc>
          <w:tcPr>
            <w:tcW w:w="4138" w:type="pct"/>
          </w:tcPr>
          <w:p w:rsidR="00E51024" w:rsidRPr="002504B8" w:rsidRDefault="00E51024" w:rsidP="00E51024">
            <w:pPr>
              <w:numPr>
                <w:ilvl w:val="0"/>
                <w:numId w:val="9"/>
              </w:numPr>
              <w:spacing w:after="0" w:line="276" w:lineRule="auto"/>
              <w:rPr>
                <w:rFonts w:cs="Arial"/>
                <w:color w:val="auto"/>
                <w:sz w:val="20"/>
              </w:rPr>
            </w:pPr>
            <w:r w:rsidRPr="002504B8">
              <w:rPr>
                <w:rFonts w:cs="Arial"/>
                <w:color w:val="auto"/>
                <w:sz w:val="20"/>
              </w:rPr>
              <w:t>Confirmation on annual PDR document</w:t>
            </w:r>
          </w:p>
        </w:tc>
        <w:tc>
          <w:tcPr>
            <w:tcW w:w="862" w:type="pct"/>
          </w:tcPr>
          <w:p w:rsidR="00E51024" w:rsidRPr="002504B8" w:rsidRDefault="00E51024" w:rsidP="0039236B">
            <w:pPr>
              <w:spacing w:line="360" w:lineRule="auto"/>
              <w:rPr>
                <w:rFonts w:cs="Arial"/>
                <w:b/>
                <w:sz w:val="20"/>
              </w:rPr>
            </w:pPr>
          </w:p>
        </w:tc>
      </w:tr>
    </w:tbl>
    <w:p w:rsidR="00E51024" w:rsidRPr="00AB5B12" w:rsidRDefault="00E51024" w:rsidP="002504B8">
      <w:pPr>
        <w:spacing w:before="240" w:line="360" w:lineRule="auto"/>
        <w:ind w:left="-709" w:firstLine="709"/>
        <w:rPr>
          <w:rFonts w:cs="Arial"/>
          <w:color w:val="auto"/>
          <w:sz w:val="20"/>
        </w:rPr>
      </w:pPr>
      <w:proofErr w:type="gramStart"/>
      <w:r w:rsidRPr="00AB5B12">
        <w:rPr>
          <w:rFonts w:cs="Arial"/>
          <w:b/>
          <w:color w:val="auto"/>
          <w:sz w:val="20"/>
          <w:u w:val="single"/>
        </w:rPr>
        <w:t>Recommendation</w:t>
      </w:r>
      <w:r w:rsidRPr="00AB5B12">
        <w:rPr>
          <w:rFonts w:cs="Arial"/>
          <w:color w:val="auto"/>
          <w:sz w:val="20"/>
        </w:rPr>
        <w:t xml:space="preserve">  (</w:t>
      </w:r>
      <w:proofErr w:type="gramEnd"/>
      <w:r w:rsidRPr="00AB5B12">
        <w:rPr>
          <w:rFonts w:cs="Arial"/>
          <w:color w:val="auto"/>
          <w:sz w:val="20"/>
        </w:rPr>
        <w:t>to be completed by Supervisor)</w:t>
      </w:r>
    </w:p>
    <w:p w:rsidR="00E51024" w:rsidRPr="00AB5B12" w:rsidRDefault="00E51024" w:rsidP="00E51024">
      <w:pPr>
        <w:tabs>
          <w:tab w:val="left" w:pos="567"/>
        </w:tabs>
        <w:spacing w:line="360" w:lineRule="auto"/>
        <w:ind w:right="-951"/>
        <w:rPr>
          <w:rFonts w:cs="Arial"/>
          <w:color w:val="auto"/>
          <w:sz w:val="20"/>
        </w:rPr>
      </w:pPr>
      <w:r w:rsidRPr="00AB5B12">
        <w:rPr>
          <w:rFonts w:ascii="Cambria Math" w:hAnsi="Cambria Math" w:cs="Cambria Math"/>
          <w:color w:val="auto"/>
          <w:sz w:val="20"/>
        </w:rPr>
        <w:t>⃝</w:t>
      </w:r>
      <w:r w:rsidRPr="00AB5B12">
        <w:rPr>
          <w:rFonts w:cs="Arial"/>
          <w:color w:val="auto"/>
          <w:sz w:val="20"/>
        </w:rPr>
        <w:t xml:space="preserve">   Competency achieved               </w:t>
      </w:r>
      <w:r w:rsidRPr="00AB5B12">
        <w:rPr>
          <w:rFonts w:ascii="Cambria Math" w:hAnsi="Cambria Math" w:cs="Cambria Math"/>
          <w:color w:val="auto"/>
          <w:sz w:val="20"/>
        </w:rPr>
        <w:t>⃝</w:t>
      </w:r>
      <w:r w:rsidRPr="00AB5B12">
        <w:rPr>
          <w:rFonts w:cs="Arial"/>
          <w:color w:val="auto"/>
          <w:sz w:val="20"/>
        </w:rPr>
        <w:t xml:space="preserve">   Competency NOT achieved – Plan:</w:t>
      </w:r>
    </w:p>
    <w:p w:rsidR="00E51024" w:rsidRPr="00AB5B12" w:rsidRDefault="00E51024" w:rsidP="002504B8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rPr>
          <w:rFonts w:cs="Arial"/>
          <w:color w:val="auto"/>
          <w:sz w:val="20"/>
          <w:u w:val="single"/>
        </w:rPr>
      </w:pPr>
      <w:r w:rsidRPr="00AB5B12">
        <w:rPr>
          <w:rFonts w:cs="Arial"/>
          <w:color w:val="auto"/>
          <w:sz w:val="20"/>
        </w:rPr>
        <w:t>Supervisor Name:</w:t>
      </w:r>
      <w:r w:rsidR="002504B8" w:rsidRPr="00AB5B12">
        <w:rPr>
          <w:rFonts w:cs="Arial"/>
          <w:color w:val="auto"/>
          <w:sz w:val="20"/>
        </w:rPr>
        <w:t xml:space="preserve"> _____________________________</w:t>
      </w:r>
      <w:r w:rsidRPr="00AB5B12">
        <w:rPr>
          <w:rFonts w:cs="Arial"/>
          <w:color w:val="auto"/>
          <w:sz w:val="20"/>
        </w:rPr>
        <w:tab/>
        <w:t>Date:</w:t>
      </w:r>
      <w:r w:rsidRPr="00AB5B12">
        <w:rPr>
          <w:rFonts w:cs="Arial"/>
          <w:color w:val="auto"/>
          <w:sz w:val="20"/>
        </w:rPr>
        <w:tab/>
      </w:r>
      <w:r w:rsidRPr="00AB5B12">
        <w:rPr>
          <w:rFonts w:cs="Arial"/>
          <w:color w:val="auto"/>
          <w:sz w:val="20"/>
          <w:u w:val="single"/>
        </w:rPr>
        <w:tab/>
      </w:r>
    </w:p>
    <w:p w:rsidR="002504B8" w:rsidRPr="00AB5B12" w:rsidRDefault="00E51024" w:rsidP="002504B8">
      <w:pPr>
        <w:tabs>
          <w:tab w:val="left" w:pos="567"/>
          <w:tab w:val="left" w:pos="1276"/>
          <w:tab w:val="left" w:pos="1418"/>
          <w:tab w:val="left" w:pos="5490"/>
          <w:tab w:val="left" w:pos="5529"/>
        </w:tabs>
        <w:spacing w:line="360" w:lineRule="auto"/>
        <w:rPr>
          <w:rFonts w:cs="Arial"/>
          <w:color w:val="auto"/>
          <w:sz w:val="20"/>
        </w:rPr>
      </w:pPr>
      <w:r w:rsidRPr="00AB5B12">
        <w:rPr>
          <w:rFonts w:cs="Arial"/>
          <w:color w:val="auto"/>
          <w:sz w:val="20"/>
        </w:rPr>
        <w:t xml:space="preserve">Supervisor Signature:  </w:t>
      </w:r>
      <w:r w:rsidRPr="00AB5B12">
        <w:rPr>
          <w:rFonts w:cs="Arial"/>
          <w:color w:val="auto"/>
          <w:sz w:val="20"/>
          <w:u w:val="single"/>
        </w:rPr>
        <w:tab/>
      </w:r>
      <w:r w:rsidRPr="00AB5B12">
        <w:rPr>
          <w:rFonts w:cs="Arial"/>
          <w:color w:val="auto"/>
          <w:sz w:val="20"/>
        </w:rPr>
        <w:tab/>
      </w:r>
    </w:p>
    <w:p w:rsidR="00340CDB" w:rsidRDefault="004C295A" w:rsidP="002504B8">
      <w:pPr>
        <w:tabs>
          <w:tab w:val="left" w:pos="567"/>
          <w:tab w:val="left" w:pos="1276"/>
          <w:tab w:val="left" w:pos="1418"/>
          <w:tab w:val="left" w:pos="5490"/>
          <w:tab w:val="left" w:pos="5529"/>
        </w:tabs>
        <w:spacing w:line="360" w:lineRule="auto"/>
        <w:rPr>
          <w:sz w:val="20"/>
        </w:rPr>
      </w:pPr>
      <w:r w:rsidRPr="002504B8">
        <w:rPr>
          <w:sz w:val="20"/>
        </w:rPr>
        <w:t xml:space="preserve">© North </w:t>
      </w:r>
      <w:r w:rsidR="00B2409C" w:rsidRPr="002504B8">
        <w:rPr>
          <w:sz w:val="20"/>
        </w:rPr>
        <w:t>Metropolitan Health Service 2021</w:t>
      </w:r>
    </w:p>
    <w:p w:rsidR="005513FF" w:rsidRDefault="005513FF" w:rsidP="005513FF">
      <w:r>
        <w:rPr>
          <w:rFonts w:cs="Arial"/>
          <w:sz w:val="16"/>
          <w:szCs w:val="16"/>
        </w:rPr>
        <w:t>V</w:t>
      </w:r>
      <w:proofErr w:type="gramStart"/>
      <w:r>
        <w:rPr>
          <w:rFonts w:cs="Arial"/>
          <w:sz w:val="16"/>
          <w:szCs w:val="16"/>
        </w:rPr>
        <w:t>:04</w:t>
      </w:r>
      <w:proofErr w:type="gramEnd"/>
      <w:r>
        <w:rPr>
          <w:rFonts w:cs="Arial"/>
          <w:sz w:val="16"/>
          <w:szCs w:val="16"/>
        </w:rPr>
        <w:t>/21</w:t>
      </w:r>
      <w:r>
        <w:rPr>
          <w:rFonts w:cs="Arial"/>
          <w:sz w:val="16"/>
          <w:szCs w:val="16"/>
        </w:rPr>
        <w:t xml:space="preserve"> DNAMER/SD</w:t>
      </w:r>
      <w:r>
        <w:rPr>
          <w:rFonts w:cs="Arial"/>
          <w:sz w:val="16"/>
          <w:szCs w:val="16"/>
        </w:rPr>
        <w:t xml:space="preserve">, </w:t>
      </w:r>
      <w:r>
        <w:rPr>
          <w:rFonts w:cs="Arial"/>
          <w:sz w:val="16"/>
          <w:szCs w:val="16"/>
        </w:rPr>
        <w:t>ALESCO skill code:91125</w:t>
      </w:r>
      <w:bookmarkStart w:id="0" w:name="_GoBack"/>
      <w:bookmarkEnd w:id="0"/>
    </w:p>
    <w:sectPr w:rsidR="005513FF" w:rsidSect="00154857">
      <w:headerReference w:type="first" r:id="rId13"/>
      <w:pgSz w:w="11906" w:h="16838" w:code="9"/>
      <w:pgMar w:top="1985" w:right="851" w:bottom="1985" w:left="851" w:header="851" w:footer="19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71" w:rsidRDefault="00360471" w:rsidP="00613AB2">
      <w:r>
        <w:separator/>
      </w:r>
    </w:p>
  </w:endnote>
  <w:endnote w:type="continuationSeparator" w:id="0">
    <w:p w:rsidR="00360471" w:rsidRDefault="00360471" w:rsidP="00613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71" w:rsidRDefault="00360471" w:rsidP="00613AB2">
      <w:r>
        <w:separator/>
      </w:r>
    </w:p>
  </w:footnote>
  <w:footnote w:type="continuationSeparator" w:id="0">
    <w:p w:rsidR="00360471" w:rsidRDefault="00360471" w:rsidP="00613A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0CDB" w:rsidRDefault="00340CDB" w:rsidP="00613AB2">
    <w:pPr>
      <w:pStyle w:val="Header"/>
    </w:pPr>
    <w:r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5983C026" wp14:editId="2E6F57A2">
          <wp:simplePos x="0" y="0"/>
          <wp:positionH relativeFrom="page">
            <wp:posOffset>19050</wp:posOffset>
          </wp:positionH>
          <wp:positionV relativeFrom="paragraph">
            <wp:posOffset>-517477</wp:posOffset>
          </wp:positionV>
          <wp:extent cx="7533519" cy="10653162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MHS flyer bac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519" cy="10653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C2ED9"/>
    <w:multiLevelType w:val="hybridMultilevel"/>
    <w:tmpl w:val="D7F439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22494"/>
    <w:multiLevelType w:val="hybridMultilevel"/>
    <w:tmpl w:val="F26CDFD4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11EF4257"/>
    <w:multiLevelType w:val="hybridMultilevel"/>
    <w:tmpl w:val="898C35D6"/>
    <w:lvl w:ilvl="0" w:tplc="0C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83C450F"/>
    <w:multiLevelType w:val="hybridMultilevel"/>
    <w:tmpl w:val="0B66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511B75"/>
    <w:multiLevelType w:val="hybridMultilevel"/>
    <w:tmpl w:val="C2BC2F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256667"/>
    <w:multiLevelType w:val="hybridMultilevel"/>
    <w:tmpl w:val="9132D1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A062B0"/>
    <w:multiLevelType w:val="hybridMultilevel"/>
    <w:tmpl w:val="6BC6EB68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>
    <w:nsid w:val="59B67042"/>
    <w:multiLevelType w:val="hybridMultilevel"/>
    <w:tmpl w:val="B630E1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85113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E433B1"/>
    <w:multiLevelType w:val="hybridMultilevel"/>
    <w:tmpl w:val="A9A247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F0096F"/>
    <w:multiLevelType w:val="hybridMultilevel"/>
    <w:tmpl w:val="BE288B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302357"/>
    <w:multiLevelType w:val="hybridMultilevel"/>
    <w:tmpl w:val="ABA086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9"/>
  </w:num>
  <w:num w:numId="7">
    <w:abstractNumId w:val="0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471"/>
    <w:rsid w:val="00033095"/>
    <w:rsid w:val="000610D2"/>
    <w:rsid w:val="0013662A"/>
    <w:rsid w:val="001437E0"/>
    <w:rsid w:val="00143D18"/>
    <w:rsid w:val="00144D87"/>
    <w:rsid w:val="00154857"/>
    <w:rsid w:val="00171B7B"/>
    <w:rsid w:val="00182D9C"/>
    <w:rsid w:val="001C7D1F"/>
    <w:rsid w:val="001F6030"/>
    <w:rsid w:val="001F68E9"/>
    <w:rsid w:val="00212147"/>
    <w:rsid w:val="00220E8F"/>
    <w:rsid w:val="002504B8"/>
    <w:rsid w:val="002A54A2"/>
    <w:rsid w:val="002C7D7D"/>
    <w:rsid w:val="002E5F5B"/>
    <w:rsid w:val="002E751D"/>
    <w:rsid w:val="00333649"/>
    <w:rsid w:val="00340CDB"/>
    <w:rsid w:val="00355004"/>
    <w:rsid w:val="00360471"/>
    <w:rsid w:val="003929E7"/>
    <w:rsid w:val="003E59F2"/>
    <w:rsid w:val="00452E61"/>
    <w:rsid w:val="00466DB9"/>
    <w:rsid w:val="00467464"/>
    <w:rsid w:val="00471692"/>
    <w:rsid w:val="00492C70"/>
    <w:rsid w:val="004A1B99"/>
    <w:rsid w:val="004A230F"/>
    <w:rsid w:val="004A609E"/>
    <w:rsid w:val="004C2780"/>
    <w:rsid w:val="004C27CB"/>
    <w:rsid w:val="004C295A"/>
    <w:rsid w:val="004C6976"/>
    <w:rsid w:val="004D1FF6"/>
    <w:rsid w:val="004D477D"/>
    <w:rsid w:val="004E5548"/>
    <w:rsid w:val="00512A98"/>
    <w:rsid w:val="00521D1A"/>
    <w:rsid w:val="005513FF"/>
    <w:rsid w:val="0056716B"/>
    <w:rsid w:val="005A3A20"/>
    <w:rsid w:val="005A409E"/>
    <w:rsid w:val="005D455D"/>
    <w:rsid w:val="00613AB2"/>
    <w:rsid w:val="006D51C7"/>
    <w:rsid w:val="006F1E2D"/>
    <w:rsid w:val="006F52D0"/>
    <w:rsid w:val="00700DE6"/>
    <w:rsid w:val="007137AB"/>
    <w:rsid w:val="00753150"/>
    <w:rsid w:val="0077027C"/>
    <w:rsid w:val="007A46E7"/>
    <w:rsid w:val="007B0D0C"/>
    <w:rsid w:val="007D3AE7"/>
    <w:rsid w:val="007D793C"/>
    <w:rsid w:val="007E51D8"/>
    <w:rsid w:val="00805888"/>
    <w:rsid w:val="00820D99"/>
    <w:rsid w:val="00881846"/>
    <w:rsid w:val="00882643"/>
    <w:rsid w:val="00897837"/>
    <w:rsid w:val="008F7FE4"/>
    <w:rsid w:val="0090330B"/>
    <w:rsid w:val="00916CF6"/>
    <w:rsid w:val="009268E4"/>
    <w:rsid w:val="00930DF8"/>
    <w:rsid w:val="009668ED"/>
    <w:rsid w:val="00981DA1"/>
    <w:rsid w:val="00990D6C"/>
    <w:rsid w:val="009B0844"/>
    <w:rsid w:val="009C6F55"/>
    <w:rsid w:val="00A4142A"/>
    <w:rsid w:val="00A45487"/>
    <w:rsid w:val="00A91C4C"/>
    <w:rsid w:val="00AA1620"/>
    <w:rsid w:val="00AB5B12"/>
    <w:rsid w:val="00AF0C79"/>
    <w:rsid w:val="00B2409C"/>
    <w:rsid w:val="00B4214A"/>
    <w:rsid w:val="00BB5682"/>
    <w:rsid w:val="00BB59B3"/>
    <w:rsid w:val="00BD41EB"/>
    <w:rsid w:val="00BD7C33"/>
    <w:rsid w:val="00BE3C2D"/>
    <w:rsid w:val="00C05DD4"/>
    <w:rsid w:val="00C7143D"/>
    <w:rsid w:val="00C729CE"/>
    <w:rsid w:val="00CF2778"/>
    <w:rsid w:val="00CF64E2"/>
    <w:rsid w:val="00D057D9"/>
    <w:rsid w:val="00D102A2"/>
    <w:rsid w:val="00D147D4"/>
    <w:rsid w:val="00D3569D"/>
    <w:rsid w:val="00D46FED"/>
    <w:rsid w:val="00D636EE"/>
    <w:rsid w:val="00D9301F"/>
    <w:rsid w:val="00DC6C02"/>
    <w:rsid w:val="00DD22D0"/>
    <w:rsid w:val="00DE4BFE"/>
    <w:rsid w:val="00E40563"/>
    <w:rsid w:val="00E47483"/>
    <w:rsid w:val="00E51024"/>
    <w:rsid w:val="00E54383"/>
    <w:rsid w:val="00E846EA"/>
    <w:rsid w:val="00EB0A2C"/>
    <w:rsid w:val="00ED062B"/>
    <w:rsid w:val="00F201F2"/>
    <w:rsid w:val="00F442A0"/>
    <w:rsid w:val="00F47422"/>
    <w:rsid w:val="00F647BD"/>
    <w:rsid w:val="00F74CC7"/>
    <w:rsid w:val="00F86023"/>
    <w:rsid w:val="00F9320D"/>
    <w:rsid w:val="00F96CD9"/>
    <w:rsid w:val="00FC1B1A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51130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30C23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rPr>
        <w:tblHeader/>
      </w:trPr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851130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D51B4C"/>
        <w:left w:val="single" w:sz="8" w:space="0" w:color="D51B4C"/>
        <w:bottom w:val="single" w:sz="8" w:space="0" w:color="D51B4C"/>
        <w:right w:val="single" w:sz="8" w:space="0" w:color="D51B4C"/>
        <w:insideH w:val="single" w:sz="8" w:space="0" w:color="D51B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51130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F5B0C2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DengXian" w:eastAsia="Times New Roman" w:hAnsi="DengXian" w:cs="Times New Roman"/>
      </w:rPr>
      <w:tblPr/>
      <w:trPr>
        <w:tblHeader/>
      </w:trPr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851130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5113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ListTable3Accent1">
    <w:name w:val="List Table 3 Accent 1"/>
    <w:basedOn w:val="TableNormal"/>
    <w:uiPriority w:val="48"/>
    <w:rsid w:val="00D057D9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613AB2"/>
    <w:pPr>
      <w:spacing w:after="170"/>
    </w:pPr>
    <w:rPr>
      <w:rFonts w:ascii="Arial" w:hAnsi="Arial"/>
      <w:color w:val="495965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330B"/>
    <w:pPr>
      <w:keepNext/>
      <w:keepLines/>
      <w:spacing w:before="480" w:after="480"/>
      <w:ind w:right="29"/>
      <w:outlineLvl w:val="0"/>
    </w:pPr>
    <w:rPr>
      <w:rFonts w:eastAsia="Times New Roman"/>
      <w:b/>
      <w:bCs/>
      <w:color w:val="3D3478" w:themeColor="accent1"/>
      <w:sz w:val="64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90330B"/>
    <w:pPr>
      <w:keepNext/>
      <w:keepLines/>
      <w:spacing w:before="280" w:after="100"/>
      <w:outlineLvl w:val="1"/>
    </w:pPr>
    <w:rPr>
      <w:rFonts w:eastAsia="Times New Roman"/>
      <w:b/>
      <w:bCs/>
      <w:color w:val="3D3478" w:themeColor="accent1"/>
      <w:sz w:val="3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90330B"/>
    <w:pPr>
      <w:keepNext/>
      <w:keepLines/>
      <w:spacing w:before="260" w:after="100"/>
      <w:outlineLvl w:val="2"/>
    </w:pPr>
    <w:rPr>
      <w:rFonts w:eastAsia="Times New Roman"/>
      <w:b/>
      <w:bCs/>
      <w:color w:val="3D3478" w:themeColor="accent1"/>
      <w:sz w:val="26"/>
      <w:szCs w:val="20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464E56"/>
      <w:szCs w:val="20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  <w:szCs w:val="2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34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90330B"/>
    <w:rPr>
      <w:rFonts w:ascii="Arial" w:eastAsia="Times New Roman" w:hAnsi="Arial"/>
      <w:b/>
      <w:bCs/>
      <w:color w:val="3D3478" w:themeColor="accent1"/>
      <w:sz w:val="64"/>
      <w:szCs w:val="28"/>
      <w:lang w:val="x-none" w:eastAsia="x-none"/>
    </w:rPr>
  </w:style>
  <w:style w:type="character" w:customStyle="1" w:styleId="Heading2Char">
    <w:name w:val="Heading 2 Char"/>
    <w:link w:val="Heading2"/>
    <w:uiPriority w:val="9"/>
    <w:rsid w:val="0090330B"/>
    <w:rPr>
      <w:rFonts w:ascii="Arial" w:eastAsia="Times New Roman" w:hAnsi="Arial"/>
      <w:b/>
      <w:bCs/>
      <w:color w:val="3D3478" w:themeColor="accent1"/>
      <w:sz w:val="30"/>
      <w:szCs w:val="26"/>
      <w:lang w:val="x-none" w:eastAsia="x-none"/>
    </w:rPr>
  </w:style>
  <w:style w:type="character" w:customStyle="1" w:styleId="Heading3Char">
    <w:name w:val="Heading 3 Char"/>
    <w:link w:val="Heading3"/>
    <w:uiPriority w:val="9"/>
    <w:rsid w:val="0090330B"/>
    <w:rPr>
      <w:rFonts w:ascii="Arial" w:eastAsia="Times New Roman" w:hAnsi="Arial"/>
      <w:b/>
      <w:bCs/>
      <w:color w:val="3D3478" w:themeColor="accent1"/>
      <w:sz w:val="26"/>
      <w:lang w:val="x-none" w:eastAsia="x-none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464E56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630C23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851130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630C23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1130"/>
          <w:left w:val="nil"/>
          <w:bottom w:val="single" w:sz="8" w:space="0" w:color="85113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  <w:insideH w:val="single" w:sz="8" w:space="0" w:color="851130"/>
        <w:insideV w:val="single" w:sz="8" w:space="0" w:color="851130"/>
      </w:tblBorders>
    </w:tblPr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F5B0C2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rPr>
        <w:tblHeader/>
      </w:trPr>
      <w:tcPr>
        <w:tcBorders>
          <w:top w:val="single" w:sz="8" w:space="0" w:color="851130"/>
          <w:left w:val="single" w:sz="8" w:space="0" w:color="851130"/>
          <w:bottom w:val="single" w:sz="1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lastRow">
      <w:pPr>
        <w:spacing w:before="0" w:after="0" w:line="240" w:lineRule="auto"/>
      </w:pPr>
      <w:rPr>
        <w:rFonts w:ascii="DengXian" w:eastAsia="Times New Roman" w:hAnsi="DengXian" w:cs="Times New Roman"/>
        <w:b/>
        <w:bCs/>
      </w:rPr>
      <w:tblPr/>
      <w:tcPr>
        <w:tcBorders>
          <w:top w:val="double" w:sz="6" w:space="0" w:color="851130"/>
          <w:left w:val="single" w:sz="8" w:space="0" w:color="851130"/>
          <w:bottom w:val="single" w:sz="8" w:space="0" w:color="851130"/>
          <w:right w:val="single" w:sz="8" w:space="0" w:color="851130"/>
          <w:insideH w:val="nil"/>
          <w:insideV w:val="single" w:sz="8" w:space="0" w:color="851130"/>
        </w:tcBorders>
      </w:tcPr>
    </w:tblStylePr>
    <w:tblStylePr w:type="firstCol">
      <w:rPr>
        <w:rFonts w:ascii="DengXian" w:eastAsia="Times New Roman" w:hAnsi="DengXian" w:cs="Times New Roman"/>
        <w:b/>
        <w:bCs/>
      </w:rPr>
    </w:tblStylePr>
    <w:tblStylePr w:type="lastCol">
      <w:rPr>
        <w:rFonts w:ascii="DengXian" w:eastAsia="Times New Roman" w:hAnsi="DengXian" w:cs="Times New Roman"/>
        <w:b/>
        <w:bCs/>
      </w:rPr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</w:tcPr>
    </w:tblStylePr>
    <w:tblStylePr w:type="band1Vert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</w:tcBorders>
        <w:shd w:val="clear" w:color="auto" w:fill="F5B0C2"/>
      </w:tcPr>
    </w:tblStylePr>
    <w:tblStylePr w:type="band1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  <w:shd w:val="clear" w:color="auto" w:fill="851130"/>
      </w:tcPr>
    </w:tblStylePr>
    <w:tblStylePr w:type="band2Horz">
      <w:tblPr/>
      <w:tcPr>
        <w:tcBorders>
          <w:top w:val="single" w:sz="8" w:space="0" w:color="851130"/>
          <w:left w:val="single" w:sz="8" w:space="0" w:color="851130"/>
          <w:bottom w:val="single" w:sz="8" w:space="0" w:color="851130"/>
          <w:right w:val="single" w:sz="8" w:space="0" w:color="851130"/>
          <w:insideV w:val="single" w:sz="8" w:space="0" w:color="851130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D51B4C"/>
        <w:left w:val="single" w:sz="8" w:space="0" w:color="D51B4C"/>
        <w:bottom w:val="single" w:sz="8" w:space="0" w:color="D51B4C"/>
        <w:right w:val="single" w:sz="8" w:space="0" w:color="D51B4C"/>
        <w:insideH w:val="single" w:sz="8" w:space="0" w:color="D51B4C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5B0C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  <w:shd w:val="clear" w:color="auto" w:fill="85113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1B4C"/>
          <w:left w:val="single" w:sz="8" w:space="0" w:color="D51B4C"/>
          <w:bottom w:val="single" w:sz="8" w:space="0" w:color="D51B4C"/>
          <w:right w:val="single" w:sz="8" w:space="0" w:color="D51B4C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0C2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851130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851130"/>
        <w:bottom w:val="single" w:sz="8" w:space="0" w:color="851130"/>
      </w:tblBorders>
    </w:tblPr>
    <w:tblStylePr w:type="firstRow">
      <w:rPr>
        <w:rFonts w:ascii="DengXian" w:eastAsia="Times New Roman" w:hAnsi="DengXian" w:cs="Times New Roman"/>
      </w:rPr>
      <w:tblPr/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F5B0C2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DengXian" w:eastAsia="Times New Roman" w:hAnsi="DengXian" w:cs="Times New Roman"/>
      </w:rPr>
      <w:tblPr/>
      <w:trPr>
        <w:tblHeader/>
      </w:trPr>
      <w:tcPr>
        <w:tcBorders>
          <w:top w:val="nil"/>
          <w:bottom w:val="single" w:sz="8" w:space="0" w:color="851130"/>
        </w:tcBorders>
      </w:tcPr>
    </w:tblStylePr>
    <w:tblStylePr w:type="lastRow">
      <w:rPr>
        <w:b/>
        <w:bCs/>
        <w:color w:val="464E56"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1130"/>
          <w:bottom w:val="single" w:sz="8" w:space="0" w:color="851130"/>
        </w:tcBorders>
      </w:tcPr>
    </w:tblStylePr>
    <w:tblStylePr w:type="band1Vert">
      <w:tblPr/>
      <w:tcPr>
        <w:shd w:val="clear" w:color="auto" w:fill="F5B0C2"/>
      </w:tcPr>
    </w:tblStylePr>
    <w:tblStylePr w:type="band1Horz">
      <w:tblPr/>
      <w:tcPr>
        <w:shd w:val="clear" w:color="auto" w:fill="851130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85113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51130"/>
        <w:left w:val="single" w:sz="8" w:space="0" w:color="851130"/>
        <w:bottom w:val="single" w:sz="8" w:space="0" w:color="851130"/>
        <w:right w:val="single" w:sz="8" w:space="0" w:color="85113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113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5113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113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5113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B0C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5B0C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HeaderChar">
    <w:name w:val="Header Char"/>
    <w:link w:val="Header"/>
    <w:uiPriority w:val="99"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  <w:rPr>
      <w:szCs w:val="20"/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table" w:customStyle="1" w:styleId="ListTable3Accent1">
    <w:name w:val="List Table 3 Accent 1"/>
    <w:basedOn w:val="TableNormal"/>
    <w:uiPriority w:val="48"/>
    <w:rsid w:val="00D057D9"/>
    <w:tblPr>
      <w:tblStyleRowBandSize w:val="1"/>
      <w:tblStyleColBandSize w:val="1"/>
      <w:tblBorders>
        <w:top w:val="single" w:sz="4" w:space="0" w:color="3D3478" w:themeColor="accent1"/>
        <w:left w:val="single" w:sz="4" w:space="0" w:color="3D3478" w:themeColor="accent1"/>
        <w:bottom w:val="single" w:sz="4" w:space="0" w:color="3D3478" w:themeColor="accent1"/>
        <w:right w:val="single" w:sz="4" w:space="0" w:color="3D3478" w:themeColor="accent1"/>
        <w:insideH w:val="single" w:sz="4" w:space="0" w:color="3D3478" w:themeColor="accent1"/>
        <w:insideV w:val="single" w:sz="4" w:space="0" w:color="3D34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D3478" w:themeFill="accent1"/>
      </w:tcPr>
    </w:tblStylePr>
    <w:tblStylePr w:type="lastRow">
      <w:rPr>
        <w:b/>
        <w:bCs/>
      </w:rPr>
      <w:tblPr/>
      <w:tcPr>
        <w:tcBorders>
          <w:top w:val="double" w:sz="4" w:space="0" w:color="3D34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D3478" w:themeColor="accent1"/>
          <w:right w:val="single" w:sz="4" w:space="0" w:color="3D3478" w:themeColor="accent1"/>
        </w:tcBorders>
      </w:tcPr>
    </w:tblStylePr>
    <w:tblStylePr w:type="band1Horz">
      <w:tblPr/>
      <w:tcPr>
        <w:tcBorders>
          <w:top w:val="single" w:sz="4" w:space="0" w:color="3D3478" w:themeColor="accent1"/>
          <w:bottom w:val="single" w:sz="4" w:space="0" w:color="3D34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D3478" w:themeColor="accent1"/>
          <w:left w:val="nil"/>
        </w:tcBorders>
      </w:tcPr>
    </w:tblStylePr>
    <w:tblStylePr w:type="swCell">
      <w:tblPr/>
      <w:tcPr>
        <w:tcBorders>
          <w:top w:val="double" w:sz="4" w:space="0" w:color="3D3478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9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s://healthpoint.hdwa.health.wa.gov.au/policies/Policies/NMAHS/WNHS/WNHS.ANAE.PostoperativeAnaesthetics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03694\Downloads\WNHS%202020%20Portrait%20A4%20Flyer%20Template%20-%20Single%20Page.dotx" TargetMode="External"/></Relationships>
</file>

<file path=word/theme/theme1.xml><?xml version="1.0" encoding="utf-8"?>
<a:theme xmlns:a="http://schemas.openxmlformats.org/drawingml/2006/main" name="Office Theme">
  <a:themeElements>
    <a:clrScheme name="WNHS">
      <a:dk1>
        <a:srgbClr val="495965"/>
      </a:dk1>
      <a:lt1>
        <a:sysClr val="window" lastClr="FFFFFF"/>
      </a:lt1>
      <a:dk2>
        <a:srgbClr val="495965"/>
      </a:dk2>
      <a:lt2>
        <a:srgbClr val="A3ABB2"/>
      </a:lt2>
      <a:accent1>
        <a:srgbClr val="3D3478"/>
      </a:accent1>
      <a:accent2>
        <a:srgbClr val="7256C4"/>
      </a:accent2>
      <a:accent3>
        <a:srgbClr val="ECEBF1"/>
      </a:accent3>
      <a:accent4>
        <a:srgbClr val="D8D6E4"/>
      </a:accent4>
      <a:accent5>
        <a:srgbClr val="C5C2D6"/>
      </a:accent5>
      <a:accent6>
        <a:srgbClr val="A3ABB2"/>
      </a:accent6>
      <a:hlink>
        <a:srgbClr val="3D3478"/>
      </a:hlink>
      <a:folHlink>
        <a:srgbClr val="7256C4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A1BE27AA613342A22BB3CCB05E084A" ma:contentTypeVersion="1" ma:contentTypeDescription="Create a new document." ma:contentTypeScope="" ma:versionID="4f1bf526f70c5bb7896de6da022c1c9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DECFD-7463-4A86-AF29-92E12DC05458}">
  <ds:schemaRefs>
    <ds:schemaRef ds:uri="http://schemas.microsoft.com/sharepoint/v3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EE429DB-6F22-4D93-99D3-D9D6F1F714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C71009B-A266-4576-8DC5-90BD717D7D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CBF48A-A198-4E78-80F4-97E7B7FFE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WNHS 2020 Portrait A4 Flyer Template - Single Page</Template>
  <TotalTime>68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Consumer Template</vt:lpstr>
    </vt:vector>
  </TitlesOfParts>
  <Company>WA Health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Consumer Template</dc:title>
  <dc:creator>Davies, Sam</dc:creator>
  <cp:keywords>flyer, template, doh</cp:keywords>
  <dc:description>Department of Health's flyer templates for consumers</dc:description>
  <cp:lastModifiedBy>Davies, Sam</cp:lastModifiedBy>
  <cp:revision>5</cp:revision>
  <dcterms:created xsi:type="dcterms:W3CDTF">2021-04-01T00:19:00Z</dcterms:created>
  <dcterms:modified xsi:type="dcterms:W3CDTF">2021-04-01T01:34:00Z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0x01010096A1BE27AA613342A22BB3CCB05E084A</vt:lpwstr>
  </property>
</Properties>
</file>