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1212A" w14:textId="4697513E" w:rsidR="00981742" w:rsidRDefault="00C70549" w:rsidP="00981742">
      <w:pPr>
        <w:pStyle w:val="BodyText"/>
        <w:ind w:left="0" w:firstLine="0"/>
        <w:rPr>
          <w:rFonts w:ascii="Arial" w:eastAsia="Times New Roman" w:hAnsi="Arial" w:cs="Arial"/>
          <w:b/>
          <w:bCs/>
          <w:lang w:val="en-AU" w:eastAsia="en-AU"/>
        </w:rPr>
      </w:pPr>
      <w:r w:rsidRPr="0055645D">
        <w:rPr>
          <w:rFonts w:ascii="Times New Roman"/>
          <w:noProof/>
          <w:sz w:val="20"/>
        </w:rPr>
        <mc:AlternateContent>
          <mc:Choice Requires="wps">
            <w:drawing>
              <wp:anchor distT="45720" distB="45720" distL="114300" distR="114300" simplePos="0" relativeHeight="251644416" behindDoc="0" locked="0" layoutInCell="1" allowOverlap="1" wp14:anchorId="5BC596D2" wp14:editId="4492F317">
                <wp:simplePos x="0" y="0"/>
                <wp:positionH relativeFrom="column">
                  <wp:posOffset>-168910</wp:posOffset>
                </wp:positionH>
                <wp:positionV relativeFrom="paragraph">
                  <wp:posOffset>44450</wp:posOffset>
                </wp:positionV>
                <wp:extent cx="6791325" cy="1031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1325" cy="1031240"/>
                        </a:xfrm>
                        <a:prstGeom prst="rect">
                          <a:avLst/>
                        </a:prstGeom>
                        <a:noFill/>
                        <a:ln w="9525">
                          <a:noFill/>
                          <a:miter lim="800000"/>
                          <a:headEnd/>
                          <a:tailEnd/>
                        </a:ln>
                      </wps:spPr>
                      <wps:txbx>
                        <w:txbxContent>
                          <w:p w14:paraId="493F62BC" w14:textId="14659F6B" w:rsidR="00C70549" w:rsidRPr="00C70549" w:rsidRDefault="00412C59" w:rsidP="00412C59">
                            <w:pPr>
                              <w:rPr>
                                <w:b/>
                                <w:bCs/>
                                <w:color w:val="FFFFFF" w:themeColor="background1"/>
                                <w:sz w:val="60"/>
                                <w:szCs w:val="60"/>
                              </w:rPr>
                            </w:pPr>
                            <w:r>
                              <w:rPr>
                                <w:b/>
                                <w:bCs/>
                                <w:color w:val="FFFFFF" w:themeColor="background1"/>
                                <w:sz w:val="60"/>
                                <w:szCs w:val="60"/>
                              </w:rPr>
                              <w:t xml:space="preserve">EOI: SARC </w:t>
                            </w:r>
                            <w:r w:rsidRPr="001509AD">
                              <w:rPr>
                                <w:rFonts w:ascii="Arial" w:hAnsi="Arial" w:cs="Arial"/>
                                <w:b/>
                                <w:bCs/>
                                <w:color w:val="FFFFFF" w:themeColor="background1"/>
                                <w:sz w:val="60"/>
                                <w:szCs w:val="60"/>
                              </w:rPr>
                              <w:t>Forensic</w:t>
                            </w:r>
                            <w:r>
                              <w:rPr>
                                <w:b/>
                                <w:bCs/>
                                <w:color w:val="FFFFFF" w:themeColor="background1"/>
                                <w:sz w:val="60"/>
                                <w:szCs w:val="60"/>
                              </w:rPr>
                              <w:t xml:space="preserve"> Training Prog</w:t>
                            </w:r>
                            <w:r w:rsidR="00C70549">
                              <w:rPr>
                                <w:b/>
                                <w:bCs/>
                                <w:color w:val="FFFFFF" w:themeColor="background1"/>
                                <w:sz w:val="60"/>
                                <w:szCs w:val="60"/>
                              </w:rPr>
                              <w:t>ram</w:t>
                            </w:r>
                          </w:p>
                          <w:p w14:paraId="14D68B1A" w14:textId="2B5C8277" w:rsidR="00E91DFC" w:rsidRPr="006F6251" w:rsidRDefault="00C70549" w:rsidP="00FF4853">
                            <w:pPr>
                              <w:jc w:val="center"/>
                              <w:rPr>
                                <w:b/>
                                <w:bCs/>
                                <w:color w:val="FFFFFF" w:themeColor="background1"/>
                                <w:sz w:val="60"/>
                                <w:szCs w:val="60"/>
                              </w:rPr>
                            </w:pPr>
                            <w:r w:rsidRPr="00C70549">
                              <w:rPr>
                                <w:b/>
                                <w:bCs/>
                                <w:color w:val="FFFFFF" w:themeColor="background1"/>
                                <w:sz w:val="28"/>
                                <w:szCs w:val="28"/>
                              </w:rPr>
                              <w:t xml:space="preserve">For </w:t>
                            </w:r>
                            <w:r w:rsidR="00FF4853">
                              <w:rPr>
                                <w:b/>
                                <w:bCs/>
                                <w:color w:val="FFFFFF" w:themeColor="background1"/>
                                <w:sz w:val="28"/>
                                <w:szCs w:val="28"/>
                              </w:rPr>
                              <w:t>Doctors, RNs and Midwives</w:t>
                            </w:r>
                            <w:r w:rsidRPr="00C70549">
                              <w:rPr>
                                <w:b/>
                                <w:bCs/>
                                <w:color w:val="FFFFFF" w:themeColor="background1"/>
                                <w:sz w:val="28"/>
                                <w:szCs w:val="28"/>
                              </w:rPr>
                              <w:t xml:space="preserve"> </w:t>
                            </w:r>
                            <w:r w:rsidR="00FF4853">
                              <w:rPr>
                                <w:b/>
                                <w:bCs/>
                                <w:color w:val="FFFFFF" w:themeColor="background1"/>
                                <w:sz w:val="28"/>
                                <w:szCs w:val="28"/>
                              </w:rPr>
                              <w:t xml:space="preserve">working outside </w:t>
                            </w:r>
                            <w:proofErr w:type="gramStart"/>
                            <w:r w:rsidR="00FF4853">
                              <w:rPr>
                                <w:b/>
                                <w:bCs/>
                                <w:color w:val="FFFFFF" w:themeColor="background1"/>
                                <w:sz w:val="28"/>
                                <w:szCs w:val="28"/>
                              </w:rPr>
                              <w:t>WACHS</w:t>
                            </w:r>
                            <w:proofErr w:type="gramEnd"/>
                            <w:r w:rsidR="00FF4853">
                              <w:rPr>
                                <w:b/>
                                <w:bCs/>
                                <w:color w:val="FFFFFF" w:themeColor="background1"/>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C596D2" id="_x0000_t202" coordsize="21600,21600" o:spt="202" path="m,l,21600r21600,l21600,xe">
                <v:stroke joinstyle="miter"/>
                <v:path gradientshapeok="t" o:connecttype="rect"/>
              </v:shapetype>
              <v:shape id="Text Box 2" o:spid="_x0000_s1026" type="#_x0000_t202" style="position:absolute;margin-left:-13.3pt;margin-top:3.5pt;width:534.75pt;height:81.2pt;z-index:251644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" filled="f" stroked="f">
                <v:textbox>
                  <w:txbxContent>
                    <w:p w14:paraId="493F62BC" w14:textId="14659F6B" w:rsidR="00C70549" w:rsidRPr="00C70549" w:rsidRDefault="00412C59" w:rsidP="00412C59">
                      <w:pPr>
                        <w:rPr>
                          <w:b/>
                          <w:bCs/>
                          <w:color w:val="FFFFFF" w:themeColor="background1"/>
                          <w:sz w:val="60"/>
                          <w:szCs w:val="60"/>
                        </w:rPr>
                      </w:pPr>
                      <w:r>
                        <w:rPr>
                          <w:b/>
                          <w:bCs/>
                          <w:color w:val="FFFFFF" w:themeColor="background1"/>
                          <w:sz w:val="60"/>
                          <w:szCs w:val="60"/>
                        </w:rPr>
                        <w:t xml:space="preserve">EOI: SARC </w:t>
                      </w:r>
                      <w:r w:rsidRPr="001509AD">
                        <w:rPr>
                          <w:rFonts w:ascii="Arial" w:hAnsi="Arial" w:cs="Arial"/>
                          <w:b/>
                          <w:bCs/>
                          <w:color w:val="FFFFFF" w:themeColor="background1"/>
                          <w:sz w:val="60"/>
                          <w:szCs w:val="60"/>
                        </w:rPr>
                        <w:t>Forensic</w:t>
                      </w:r>
                      <w:r>
                        <w:rPr>
                          <w:b/>
                          <w:bCs/>
                          <w:color w:val="FFFFFF" w:themeColor="background1"/>
                          <w:sz w:val="60"/>
                          <w:szCs w:val="60"/>
                        </w:rPr>
                        <w:t xml:space="preserve"> Training Prog</w:t>
                      </w:r>
                      <w:r w:rsidR="00C70549">
                        <w:rPr>
                          <w:b/>
                          <w:bCs/>
                          <w:color w:val="FFFFFF" w:themeColor="background1"/>
                          <w:sz w:val="60"/>
                          <w:szCs w:val="60"/>
                        </w:rPr>
                        <w:t>ram</w:t>
                      </w:r>
                    </w:p>
                    <w:p w14:paraId="14D68B1A" w14:textId="2B5C8277" w:rsidR="00E91DFC" w:rsidRPr="006F6251" w:rsidRDefault="00C70549" w:rsidP="00FF4853">
                      <w:pPr>
                        <w:jc w:val="center"/>
                        <w:rPr>
                          <w:b/>
                          <w:bCs/>
                          <w:color w:val="FFFFFF" w:themeColor="background1"/>
                          <w:sz w:val="60"/>
                          <w:szCs w:val="60"/>
                        </w:rPr>
                      </w:pPr>
                      <w:r w:rsidRPr="00C70549">
                        <w:rPr>
                          <w:b/>
                          <w:bCs/>
                          <w:color w:val="FFFFFF" w:themeColor="background1"/>
                          <w:sz w:val="28"/>
                          <w:szCs w:val="28"/>
                        </w:rPr>
                        <w:t xml:space="preserve">For </w:t>
                      </w:r>
                      <w:r w:rsidR="00FF4853">
                        <w:rPr>
                          <w:b/>
                          <w:bCs/>
                          <w:color w:val="FFFFFF" w:themeColor="background1"/>
                          <w:sz w:val="28"/>
                          <w:szCs w:val="28"/>
                        </w:rPr>
                        <w:t>Doctors, RNs and Midwives</w:t>
                      </w:r>
                      <w:r w:rsidRPr="00C70549">
                        <w:rPr>
                          <w:b/>
                          <w:bCs/>
                          <w:color w:val="FFFFFF" w:themeColor="background1"/>
                          <w:sz w:val="28"/>
                          <w:szCs w:val="28"/>
                        </w:rPr>
                        <w:t xml:space="preserve"> </w:t>
                      </w:r>
                      <w:r w:rsidR="00FF4853">
                        <w:rPr>
                          <w:b/>
                          <w:bCs/>
                          <w:color w:val="FFFFFF" w:themeColor="background1"/>
                          <w:sz w:val="28"/>
                          <w:szCs w:val="28"/>
                        </w:rPr>
                        <w:t xml:space="preserve">working outside </w:t>
                      </w:r>
                      <w:proofErr w:type="gramStart"/>
                      <w:r w:rsidR="00FF4853">
                        <w:rPr>
                          <w:b/>
                          <w:bCs/>
                          <w:color w:val="FFFFFF" w:themeColor="background1"/>
                          <w:sz w:val="28"/>
                          <w:szCs w:val="28"/>
                        </w:rPr>
                        <w:t>WACHS</w:t>
                      </w:r>
                      <w:proofErr w:type="gramEnd"/>
                      <w:r w:rsidR="00FF4853">
                        <w:rPr>
                          <w:b/>
                          <w:bCs/>
                          <w:color w:val="FFFFFF" w:themeColor="background1"/>
                          <w:sz w:val="28"/>
                          <w:szCs w:val="28"/>
                        </w:rPr>
                        <w:t xml:space="preserve"> </w:t>
                      </w:r>
                    </w:p>
                  </w:txbxContent>
                </v:textbox>
                <w10:wrap type="square"/>
              </v:shape>
            </w:pict>
          </mc:Fallback>
        </mc:AlternateContent>
      </w:r>
      <w:r w:rsidR="00D35C07">
        <w:rPr>
          <w:noProof/>
        </w:rPr>
        <w:drawing>
          <wp:anchor distT="0" distB="0" distL="114300" distR="114300" simplePos="0" relativeHeight="251645440" behindDoc="1" locked="0" layoutInCell="1" allowOverlap="1" wp14:anchorId="5BA78D5D" wp14:editId="2AB9A045">
            <wp:simplePos x="0" y="0"/>
            <wp:positionH relativeFrom="page">
              <wp:align>right</wp:align>
            </wp:positionH>
            <wp:positionV relativeFrom="paragraph">
              <wp:posOffset>-974725</wp:posOffset>
            </wp:positionV>
            <wp:extent cx="7562850" cy="2050915"/>
            <wp:effectExtent l="0" t="0" r="0" b="698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367 SARC Templates to Advertise Training.jpg"/>
                    <pic:cNvPicPr/>
                  </pic:nvPicPr>
                  <pic:blipFill rotWithShape="1">
                    <a:blip r:embed="rId8" cstate="print">
                      <a:extLst>
                        <a:ext uri="{28A0092B-C50C-407E-A947-70E740481C1C}">
                          <a14:useLocalDpi xmlns:a14="http://schemas.microsoft.com/office/drawing/2010/main" val="0"/>
                        </a:ext>
                      </a:extLst>
                    </a:blip>
                    <a:srcRect b="80829"/>
                    <a:stretch/>
                  </pic:blipFill>
                  <pic:spPr bwMode="auto">
                    <a:xfrm>
                      <a:off x="0" y="0"/>
                      <a:ext cx="7562850" cy="2050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Start w:id="0" w:name="_Hlk134096588"/>
      <w:r w:rsidR="00981742" w:rsidRPr="00981742">
        <w:rPr>
          <w:rFonts w:ascii="Arial" w:eastAsia="Times New Roman" w:hAnsi="Arial" w:cs="Arial"/>
          <w:b/>
          <w:bCs/>
          <w:lang w:val="en-AU" w:eastAsia="en-AU"/>
        </w:rPr>
        <w:t>This WA Health training programme addresses how to respond to recent sexual assault in adolescents and adults. It will provide the knowledge and basic skills required to provide relevant medical care, conduct a forensic examination, and collect appropriate forensic</w:t>
      </w:r>
      <w:r w:rsidR="00981742" w:rsidRPr="00981742">
        <w:rPr>
          <w:rFonts w:ascii="Arial" w:eastAsia="Times New Roman" w:hAnsi="Arial" w:cs="Arial"/>
          <w:b/>
          <w:bCs/>
          <w:spacing w:val="-5"/>
          <w:lang w:val="en-AU" w:eastAsia="en-AU"/>
        </w:rPr>
        <w:t xml:space="preserve"> </w:t>
      </w:r>
      <w:r w:rsidR="00981742" w:rsidRPr="00981742">
        <w:rPr>
          <w:rFonts w:ascii="Arial" w:eastAsia="Times New Roman" w:hAnsi="Arial" w:cs="Arial"/>
          <w:b/>
          <w:bCs/>
          <w:lang w:val="en-AU" w:eastAsia="en-AU"/>
        </w:rPr>
        <w:t xml:space="preserve">specimens for these patients.  </w:t>
      </w:r>
    </w:p>
    <w:p w14:paraId="1BFBE3C1" w14:textId="77777777" w:rsidR="00940FEA" w:rsidRPr="00981742" w:rsidRDefault="00940FEA" w:rsidP="00981742">
      <w:pPr>
        <w:pStyle w:val="BodyText"/>
        <w:ind w:left="0" w:firstLine="0"/>
        <w:rPr>
          <w:rFonts w:ascii="Arial" w:eastAsia="Times New Roman" w:hAnsi="Arial" w:cs="Arial"/>
          <w:b/>
          <w:bCs/>
          <w:lang w:val="en-AU" w:eastAsia="en-AU"/>
        </w:rPr>
      </w:pPr>
    </w:p>
    <w:p w14:paraId="143209AC" w14:textId="77777777" w:rsidR="00981742" w:rsidRDefault="00981742" w:rsidP="00940FEA">
      <w:pPr>
        <w:tabs>
          <w:tab w:val="left" w:pos="975"/>
        </w:tabs>
        <w:rPr>
          <w:rFonts w:ascii="Arial" w:eastAsia="Times New Roman" w:hAnsi="Arial" w:cs="Arial"/>
          <w:b/>
          <w:bCs/>
          <w:lang w:val="en-AU" w:eastAsia="en-AU"/>
        </w:rPr>
      </w:pPr>
      <w:r w:rsidRPr="00981742">
        <w:rPr>
          <w:rFonts w:ascii="Arial" w:eastAsia="Times New Roman" w:hAnsi="Arial" w:cs="Arial"/>
          <w:b/>
          <w:bCs/>
          <w:lang w:val="en-AU" w:eastAsia="en-AU"/>
        </w:rPr>
        <w:t xml:space="preserve">The course is designed for Registered Nurses, Midwives and Doctors working in regional areas (or intending to do so </w:t>
      </w:r>
      <w:proofErr w:type="gramStart"/>
      <w:r w:rsidRPr="00981742">
        <w:rPr>
          <w:rFonts w:ascii="Arial" w:eastAsia="Times New Roman" w:hAnsi="Arial" w:cs="Arial"/>
          <w:b/>
          <w:bCs/>
          <w:lang w:val="en-AU" w:eastAsia="en-AU"/>
        </w:rPr>
        <w:t>in the near future</w:t>
      </w:r>
      <w:proofErr w:type="gramEnd"/>
      <w:r w:rsidRPr="00981742">
        <w:rPr>
          <w:rFonts w:ascii="Arial" w:eastAsia="Times New Roman" w:hAnsi="Arial" w:cs="Arial"/>
          <w:b/>
          <w:bCs/>
          <w:lang w:val="en-AU" w:eastAsia="en-AU"/>
        </w:rPr>
        <w:t>).</w:t>
      </w:r>
    </w:p>
    <w:p w14:paraId="06895F9E" w14:textId="77777777" w:rsidR="00981742" w:rsidRPr="00981742" w:rsidRDefault="00981742" w:rsidP="00D43112">
      <w:pPr>
        <w:tabs>
          <w:tab w:val="left" w:pos="975"/>
        </w:tabs>
        <w:spacing w:line="360" w:lineRule="auto"/>
        <w:rPr>
          <w:rFonts w:ascii="Arial" w:eastAsia="Times New Roman" w:hAnsi="Arial" w:cs="Arial"/>
          <w:b/>
          <w:bCs/>
          <w:lang w:val="en-AU" w:eastAsia="en-AU"/>
        </w:rPr>
      </w:pPr>
    </w:p>
    <w:p w14:paraId="3459EF26" w14:textId="77777777" w:rsidR="00981742" w:rsidRPr="00C56BBC" w:rsidRDefault="00981742" w:rsidP="00D43112">
      <w:pPr>
        <w:kinsoku w:val="0"/>
        <w:overflowPunct w:val="0"/>
        <w:adjustRightInd w:val="0"/>
        <w:spacing w:line="360" w:lineRule="auto"/>
        <w:rPr>
          <w:rFonts w:ascii="Arial" w:eastAsia="Times New Roman" w:hAnsi="Arial" w:cs="Arial"/>
          <w:b/>
          <w:bCs/>
          <w:color w:val="006BAC"/>
          <w:sz w:val="28"/>
          <w:szCs w:val="28"/>
          <w:lang w:val="en-AU" w:eastAsia="en-AU"/>
        </w:rPr>
      </w:pPr>
      <w:r w:rsidRPr="00C56BBC">
        <w:rPr>
          <w:rFonts w:ascii="Arial" w:eastAsia="Times New Roman" w:hAnsi="Arial" w:cs="Arial"/>
          <w:b/>
          <w:bCs/>
          <w:color w:val="006BAC"/>
          <w:sz w:val="28"/>
          <w:szCs w:val="28"/>
          <w:lang w:val="en-AU" w:eastAsia="en-AU"/>
        </w:rPr>
        <w:t>Course Information</w:t>
      </w:r>
      <w:r>
        <w:rPr>
          <w:rFonts w:ascii="Arial" w:eastAsia="Times New Roman" w:hAnsi="Arial" w:cs="Arial"/>
          <w:b/>
          <w:bCs/>
          <w:color w:val="006BAC"/>
          <w:sz w:val="28"/>
          <w:szCs w:val="28"/>
          <w:lang w:val="en-AU" w:eastAsia="en-AU"/>
        </w:rPr>
        <w:t xml:space="preserve"> </w:t>
      </w:r>
    </w:p>
    <w:p w14:paraId="79384BFC" w14:textId="77777777" w:rsidR="00981742" w:rsidRPr="00981742" w:rsidRDefault="00981742" w:rsidP="00D43112">
      <w:pPr>
        <w:pStyle w:val="ListParagraph"/>
        <w:numPr>
          <w:ilvl w:val="0"/>
          <w:numId w:val="2"/>
        </w:numPr>
        <w:kinsoku w:val="0"/>
        <w:overflowPunct w:val="0"/>
        <w:adjustRightInd w:val="0"/>
        <w:spacing w:line="360" w:lineRule="auto"/>
        <w:ind w:left="426" w:hanging="426"/>
        <w:rPr>
          <w:rFonts w:ascii="Arial" w:eastAsia="Times New Roman" w:hAnsi="Arial" w:cs="Arial"/>
          <w:lang w:val="en-AU" w:eastAsia="en-AU"/>
        </w:rPr>
      </w:pPr>
      <w:r w:rsidRPr="00981742">
        <w:rPr>
          <w:rFonts w:ascii="Arial" w:eastAsia="Times New Roman" w:hAnsi="Arial" w:cs="Arial"/>
          <w:lang w:val="en-AU" w:eastAsia="en-AU"/>
        </w:rPr>
        <w:t>Courses will be offered in Perth and regional areas each year.</w:t>
      </w:r>
    </w:p>
    <w:p w14:paraId="7FC7F1D0" w14:textId="77777777" w:rsidR="00981742" w:rsidRPr="00981742" w:rsidRDefault="00981742" w:rsidP="00D43112">
      <w:pPr>
        <w:pStyle w:val="ListParagraph"/>
        <w:numPr>
          <w:ilvl w:val="0"/>
          <w:numId w:val="2"/>
        </w:numPr>
        <w:kinsoku w:val="0"/>
        <w:overflowPunct w:val="0"/>
        <w:adjustRightInd w:val="0"/>
        <w:spacing w:line="360" w:lineRule="auto"/>
        <w:ind w:left="426" w:hanging="426"/>
        <w:rPr>
          <w:rFonts w:ascii="Arial" w:eastAsia="Times New Roman" w:hAnsi="Arial" w:cs="Arial"/>
          <w:lang w:val="en-AU" w:eastAsia="en-AU"/>
        </w:rPr>
      </w:pPr>
      <w:r w:rsidRPr="00981742">
        <w:rPr>
          <w:rFonts w:ascii="Arial" w:eastAsia="Times New Roman" w:hAnsi="Arial" w:cs="Arial"/>
          <w:lang w:val="en-AU" w:eastAsia="en-AU"/>
        </w:rPr>
        <w:t>Delivered by experienced SARC doctors.</w:t>
      </w:r>
    </w:p>
    <w:p w14:paraId="3494AEBA" w14:textId="77777777" w:rsidR="00981742" w:rsidRPr="00981742" w:rsidRDefault="00981742" w:rsidP="00D43112">
      <w:pPr>
        <w:pStyle w:val="ListParagraph"/>
        <w:numPr>
          <w:ilvl w:val="0"/>
          <w:numId w:val="2"/>
        </w:numPr>
        <w:kinsoku w:val="0"/>
        <w:overflowPunct w:val="0"/>
        <w:adjustRightInd w:val="0"/>
        <w:spacing w:line="360" w:lineRule="auto"/>
        <w:ind w:left="426" w:hanging="426"/>
        <w:rPr>
          <w:rFonts w:ascii="Arial" w:eastAsia="Times New Roman" w:hAnsi="Arial" w:cs="Arial"/>
          <w:lang w:val="en-AU" w:eastAsia="en-AU"/>
        </w:rPr>
      </w:pPr>
      <w:r w:rsidRPr="00981742">
        <w:rPr>
          <w:rFonts w:ascii="Arial" w:eastAsia="Times New Roman" w:hAnsi="Arial" w:cs="Arial"/>
          <w:lang w:val="en-AU" w:eastAsia="en-AU"/>
        </w:rPr>
        <w:t>There is required e-learning to be completed prior to the course.</w:t>
      </w:r>
    </w:p>
    <w:p w14:paraId="46FFDA48" w14:textId="77777777" w:rsidR="00981742" w:rsidRPr="00981742" w:rsidRDefault="00981742" w:rsidP="00D43112">
      <w:pPr>
        <w:pStyle w:val="ListParagraph"/>
        <w:widowControl/>
        <w:numPr>
          <w:ilvl w:val="0"/>
          <w:numId w:val="2"/>
        </w:numPr>
        <w:overflowPunct w:val="0"/>
        <w:spacing w:line="360" w:lineRule="auto"/>
        <w:ind w:left="426" w:hanging="426"/>
        <w:rPr>
          <w:rFonts w:ascii="Arial" w:eastAsia="Calibri" w:hAnsi="Arial" w:cs="Arial"/>
          <w:lang w:val="en-AU" w:eastAsia="en-AU"/>
        </w:rPr>
      </w:pPr>
      <w:r w:rsidRPr="00981742">
        <w:rPr>
          <w:rFonts w:ascii="Arial" w:eastAsia="Calibri" w:hAnsi="Arial" w:cs="Arial"/>
          <w:lang w:val="en-AU" w:eastAsia="en-AU"/>
        </w:rPr>
        <w:t xml:space="preserve">Doctors, Midwives and Registered Nurses are eligible to enrol. </w:t>
      </w:r>
    </w:p>
    <w:p w14:paraId="3B4E6626" w14:textId="77777777" w:rsidR="00981742" w:rsidRPr="00981742" w:rsidRDefault="00981742" w:rsidP="00D43112">
      <w:pPr>
        <w:pStyle w:val="ListParagraph"/>
        <w:widowControl/>
        <w:numPr>
          <w:ilvl w:val="0"/>
          <w:numId w:val="2"/>
        </w:numPr>
        <w:overflowPunct w:val="0"/>
        <w:spacing w:line="360" w:lineRule="auto"/>
        <w:ind w:left="426" w:hanging="426"/>
        <w:rPr>
          <w:rFonts w:ascii="Arial" w:eastAsia="Calibri" w:hAnsi="Arial" w:cs="Arial"/>
          <w:lang w:val="en-AU" w:eastAsia="en-AU"/>
        </w:rPr>
      </w:pPr>
      <w:r w:rsidRPr="00981742">
        <w:rPr>
          <w:rFonts w:ascii="Arial" w:eastAsia="Calibri" w:hAnsi="Arial" w:cs="Arial"/>
          <w:lang w:val="en-AU" w:eastAsia="en-AU"/>
        </w:rPr>
        <w:t xml:space="preserve">This is an opportunity for doctors to upskill in this area. </w:t>
      </w:r>
    </w:p>
    <w:p w14:paraId="49B19778" w14:textId="77777777" w:rsidR="00981742" w:rsidRPr="00981742" w:rsidRDefault="00981742" w:rsidP="00D43112">
      <w:pPr>
        <w:pStyle w:val="ListParagraph"/>
        <w:widowControl/>
        <w:numPr>
          <w:ilvl w:val="0"/>
          <w:numId w:val="2"/>
        </w:numPr>
        <w:overflowPunct w:val="0"/>
        <w:spacing w:line="360" w:lineRule="auto"/>
        <w:ind w:left="426" w:hanging="426"/>
        <w:rPr>
          <w:rFonts w:ascii="Arial" w:eastAsia="Calibri" w:hAnsi="Arial" w:cs="Arial"/>
          <w:lang w:val="en-AU" w:eastAsia="en-AU"/>
        </w:rPr>
      </w:pPr>
      <w:r w:rsidRPr="00981742">
        <w:rPr>
          <w:rFonts w:ascii="Arial" w:eastAsia="Calibri" w:hAnsi="Arial" w:cs="Arial"/>
          <w:lang w:val="en-AU" w:eastAsia="en-AU"/>
        </w:rPr>
        <w:t>Participants must complete the full 3 days; and assessments will be conducted.</w:t>
      </w:r>
    </w:p>
    <w:p w14:paraId="3D0CC45D" w14:textId="77777777" w:rsidR="00981742" w:rsidRPr="00981742" w:rsidRDefault="00981742" w:rsidP="00D43112">
      <w:pPr>
        <w:pStyle w:val="ListParagraph"/>
        <w:widowControl/>
        <w:numPr>
          <w:ilvl w:val="0"/>
          <w:numId w:val="2"/>
        </w:numPr>
        <w:overflowPunct w:val="0"/>
        <w:spacing w:line="360" w:lineRule="auto"/>
        <w:ind w:left="426" w:hanging="426"/>
        <w:rPr>
          <w:rFonts w:ascii="Arial" w:eastAsia="Calibri" w:hAnsi="Arial" w:cs="Arial"/>
          <w:lang w:val="en-AU" w:eastAsia="en-AU"/>
        </w:rPr>
      </w:pPr>
      <w:r w:rsidRPr="00981742">
        <w:rPr>
          <w:rFonts w:ascii="Arial" w:eastAsia="Calibri" w:hAnsi="Arial" w:cs="Arial"/>
          <w:lang w:val="en-AU" w:eastAsia="en-AU"/>
        </w:rPr>
        <w:t xml:space="preserve">Nurses and Midwives who successfully complete the course will be qualified to collect forensic specimens from patients who have been sexually assaulted, as approved by WA legislation, Criminal Investigation Act Amendment 2011. </w:t>
      </w:r>
    </w:p>
    <w:p w14:paraId="2DD60199" w14:textId="77777777" w:rsidR="00981742" w:rsidRPr="00981742" w:rsidRDefault="00981742" w:rsidP="00D43112">
      <w:pPr>
        <w:pStyle w:val="ListParagraph"/>
        <w:widowControl/>
        <w:numPr>
          <w:ilvl w:val="0"/>
          <w:numId w:val="2"/>
        </w:numPr>
        <w:overflowPunct w:val="0"/>
        <w:spacing w:line="360" w:lineRule="auto"/>
        <w:ind w:left="426" w:hanging="426"/>
        <w:rPr>
          <w:rFonts w:ascii="Arial" w:eastAsia="Calibri" w:hAnsi="Arial" w:cs="Arial"/>
          <w:lang w:val="en-AU" w:eastAsia="en-AU"/>
        </w:rPr>
      </w:pPr>
      <w:r w:rsidRPr="00981742">
        <w:rPr>
          <w:rFonts w:ascii="Arial" w:eastAsia="Calibri" w:hAnsi="Arial" w:cs="Arial"/>
          <w:lang w:val="en-AU" w:eastAsia="en-AU"/>
        </w:rPr>
        <w:t xml:space="preserve">A course overview is available on the </w:t>
      </w:r>
      <w:hyperlink r:id="rId9" w:history="1">
        <w:r w:rsidRPr="00981742">
          <w:rPr>
            <w:rStyle w:val="Hyperlink"/>
            <w:rFonts w:eastAsia="Calibri"/>
            <w:color w:val="0070C0"/>
            <w:sz w:val="22"/>
            <w:lang w:val="en-AU" w:eastAsia="en-AU"/>
          </w:rPr>
          <w:t>SARC website</w:t>
        </w:r>
      </w:hyperlink>
      <w:r w:rsidRPr="00981742">
        <w:rPr>
          <w:rFonts w:ascii="Arial" w:eastAsia="Calibri" w:hAnsi="Arial" w:cs="Arial"/>
          <w:lang w:val="en-AU" w:eastAsia="en-AU"/>
        </w:rPr>
        <w:t xml:space="preserve">. </w:t>
      </w:r>
    </w:p>
    <w:p w14:paraId="06080DF2" w14:textId="77777777" w:rsidR="00981742" w:rsidRPr="00981742" w:rsidRDefault="00981742" w:rsidP="00981742">
      <w:pPr>
        <w:pStyle w:val="ListParagraph"/>
        <w:widowControl/>
        <w:numPr>
          <w:ilvl w:val="0"/>
          <w:numId w:val="2"/>
        </w:numPr>
        <w:overflowPunct w:val="0"/>
        <w:spacing w:line="360" w:lineRule="auto"/>
        <w:ind w:left="426" w:hanging="426"/>
        <w:rPr>
          <w:rFonts w:ascii="Arial" w:eastAsia="Calibri" w:hAnsi="Arial" w:cs="Arial"/>
          <w:b/>
          <w:bCs/>
          <w:lang w:val="en-AU" w:eastAsia="en-AU"/>
        </w:rPr>
      </w:pPr>
      <w:r w:rsidRPr="00981742">
        <w:rPr>
          <w:b/>
          <w:bCs/>
        </w:rPr>
        <w:t>Content in this course can be triggering for people affected by sexual trauma.</w:t>
      </w:r>
    </w:p>
    <w:bookmarkEnd w:id="0"/>
    <w:tbl>
      <w:tblPr>
        <w:tblW w:w="10348" w:type="dxa"/>
        <w:jc w:val="center"/>
        <w:tblLayout w:type="fixed"/>
        <w:tblLook w:val="04A0" w:firstRow="1" w:lastRow="0" w:firstColumn="1" w:lastColumn="0" w:noHBand="0" w:noVBand="1"/>
      </w:tblPr>
      <w:tblGrid>
        <w:gridCol w:w="1818"/>
        <w:gridCol w:w="8530"/>
      </w:tblGrid>
      <w:tr w:rsidR="00130B08" w:rsidRPr="003A5854" w14:paraId="7B7B582B" w14:textId="77777777" w:rsidTr="00C70549">
        <w:trPr>
          <w:trHeight w:val="243"/>
          <w:jc w:val="center"/>
        </w:trPr>
        <w:tc>
          <w:tcPr>
            <w:tcW w:w="1818" w:type="dxa"/>
            <w:vAlign w:val="bottom"/>
            <w:hideMark/>
          </w:tcPr>
          <w:p w14:paraId="085ACBB7" w14:textId="77777777" w:rsidR="00130B08" w:rsidRPr="003A5854" w:rsidRDefault="00130B08" w:rsidP="00C70549"/>
        </w:tc>
        <w:tc>
          <w:tcPr>
            <w:tcW w:w="8530" w:type="dxa"/>
            <w:vAlign w:val="bottom"/>
            <w:hideMark/>
          </w:tcPr>
          <w:p w14:paraId="1E45EBFF" w14:textId="77777777" w:rsidR="00130B08" w:rsidRPr="003A5854" w:rsidRDefault="00130B08" w:rsidP="00454F7F">
            <w:pPr>
              <w:ind w:right="322"/>
            </w:pPr>
          </w:p>
        </w:tc>
      </w:tr>
    </w:tbl>
    <w:p w14:paraId="4931DBF3" w14:textId="5D2442C1" w:rsidR="002E5481" w:rsidRPr="000C104A" w:rsidRDefault="00130B08" w:rsidP="00454F7F">
      <w:pPr>
        <w:pStyle w:val="BodyText"/>
        <w:ind w:left="0" w:firstLine="0"/>
        <w:rPr>
          <w:rFonts w:ascii="Arial" w:eastAsia="Cambria" w:hAnsi="Arial" w:cs="Arial"/>
          <w:b/>
          <w:color w:val="17365D" w:themeColor="text2" w:themeShade="BF"/>
          <w:sz w:val="28"/>
          <w:szCs w:val="28"/>
          <w:lang w:eastAsia="zh-TW"/>
        </w:rPr>
      </w:pPr>
      <w:r>
        <w:rPr>
          <w:rFonts w:ascii="Arial" w:eastAsia="Cambria" w:hAnsi="Arial" w:cs="Arial"/>
          <w:b/>
          <w:color w:val="17365D" w:themeColor="text2" w:themeShade="BF"/>
          <w:sz w:val="28"/>
          <w:szCs w:val="28"/>
          <w:lang w:eastAsia="zh-TW"/>
        </w:rPr>
        <w:t>Applicant</w:t>
      </w:r>
      <w:r w:rsidR="00681394" w:rsidRPr="000C104A">
        <w:rPr>
          <w:rFonts w:ascii="Arial" w:eastAsia="Cambria" w:hAnsi="Arial" w:cs="Arial"/>
          <w:b/>
          <w:color w:val="17365D" w:themeColor="text2" w:themeShade="BF"/>
          <w:sz w:val="28"/>
          <w:szCs w:val="28"/>
          <w:lang w:eastAsia="zh-TW"/>
        </w:rPr>
        <w:t xml:space="preserve"> details</w:t>
      </w:r>
      <w:r w:rsidR="00C70549">
        <w:rPr>
          <w:rFonts w:ascii="Arial" w:eastAsia="Cambria" w:hAnsi="Arial" w:cs="Arial"/>
          <w:b/>
          <w:color w:val="17365D" w:themeColor="text2" w:themeShade="BF"/>
          <w:sz w:val="28"/>
          <w:szCs w:val="28"/>
          <w:lang w:eastAsia="zh-TW"/>
        </w:rPr>
        <w:t xml:space="preserve"> </w:t>
      </w:r>
      <w:r w:rsidR="00C70549" w:rsidRPr="00C70549">
        <w:rPr>
          <w:rFonts w:ascii="Arial" w:eastAsia="Cambria" w:hAnsi="Arial" w:cs="Arial"/>
          <w:bCs/>
          <w:color w:val="17365D" w:themeColor="text2" w:themeShade="BF"/>
          <w:lang w:eastAsia="zh-TW"/>
        </w:rPr>
        <w:t>(non-</w:t>
      </w:r>
      <w:r w:rsidR="00FF4853">
        <w:rPr>
          <w:rFonts w:ascii="Arial" w:eastAsia="Cambria" w:hAnsi="Arial" w:cs="Arial"/>
          <w:bCs/>
          <w:color w:val="17365D" w:themeColor="text2" w:themeShade="BF"/>
          <w:lang w:eastAsia="zh-TW"/>
        </w:rPr>
        <w:t>WACHS</w:t>
      </w:r>
      <w:r w:rsidR="00C70549" w:rsidRPr="00C70549">
        <w:rPr>
          <w:rFonts w:ascii="Arial" w:eastAsia="Cambria" w:hAnsi="Arial" w:cs="Arial"/>
          <w:bCs/>
          <w:color w:val="17365D" w:themeColor="text2" w:themeShade="BF"/>
          <w:lang w:eastAsia="zh-TW"/>
        </w:rPr>
        <w:t xml:space="preserve"> employee)</w:t>
      </w:r>
    </w:p>
    <w:tbl>
      <w:tblPr>
        <w:tblpPr w:leftFromText="180" w:rightFromText="180" w:vertAnchor="text" w:horzAnchor="margin" w:tblpY="82"/>
        <w:tblW w:w="10295" w:type="dxa"/>
        <w:tblLayout w:type="fixed"/>
        <w:tblLook w:val="01E0" w:firstRow="1" w:lastRow="1" w:firstColumn="1" w:lastColumn="1" w:noHBand="0" w:noVBand="0"/>
      </w:tblPr>
      <w:tblGrid>
        <w:gridCol w:w="2777"/>
        <w:gridCol w:w="3747"/>
        <w:gridCol w:w="1702"/>
        <w:gridCol w:w="2069"/>
      </w:tblGrid>
      <w:tr w:rsidR="00377099" w:rsidRPr="00F57F19" w14:paraId="0E4FC5B5" w14:textId="77777777" w:rsidTr="00130B08">
        <w:trPr>
          <w:trHeight w:val="546"/>
        </w:trPr>
        <w:tc>
          <w:tcPr>
            <w:tcW w:w="2777" w:type="dxa"/>
            <w:shd w:val="clear" w:color="auto" w:fill="auto"/>
            <w:vAlign w:val="center"/>
          </w:tcPr>
          <w:p w14:paraId="7561DF28" w14:textId="5CCB808F" w:rsidR="00377099" w:rsidRDefault="00377099" w:rsidP="00454F7F">
            <w:pPr>
              <w:spacing w:before="120" w:line="300" w:lineRule="exact"/>
              <w:ind w:hanging="105"/>
              <w:rPr>
                <w:rFonts w:ascii="Arial" w:eastAsia="Cambria" w:hAnsi="Arial" w:cs="Arial"/>
                <w:b/>
                <w:sz w:val="20"/>
                <w:szCs w:val="20"/>
                <w:lang w:eastAsia="zh-TW"/>
              </w:rPr>
            </w:pPr>
            <w:r>
              <w:rPr>
                <w:rFonts w:ascii="Arial" w:eastAsia="Cambria" w:hAnsi="Arial" w:cs="Arial"/>
                <w:b/>
                <w:sz w:val="20"/>
                <w:szCs w:val="20"/>
                <w:lang w:eastAsia="zh-TW"/>
              </w:rPr>
              <w:t>Name</w:t>
            </w:r>
            <w:r w:rsidRPr="00F57F19">
              <w:rPr>
                <w:rFonts w:ascii="Arial" w:eastAsia="Cambria" w:hAnsi="Arial" w:cs="Arial"/>
                <w:b/>
                <w:sz w:val="20"/>
                <w:szCs w:val="20"/>
                <w:lang w:eastAsia="zh-TW"/>
              </w:rPr>
              <w:t>:</w:t>
            </w:r>
          </w:p>
        </w:tc>
        <w:tc>
          <w:tcPr>
            <w:tcW w:w="7518" w:type="dxa"/>
            <w:gridSpan w:val="3"/>
            <w:shd w:val="clear" w:color="auto" w:fill="auto"/>
            <w:vAlign w:val="center"/>
          </w:tcPr>
          <w:p w14:paraId="46BAFB84" w14:textId="4295DE02" w:rsidR="00377099" w:rsidRPr="00F57F19" w:rsidRDefault="00003919" w:rsidP="00454F7F">
            <w:pPr>
              <w:spacing w:before="120" w:line="300" w:lineRule="exact"/>
              <w:rPr>
                <w:rFonts w:ascii="Arial" w:eastAsia="Cambria" w:hAnsi="Arial" w:cs="Arial"/>
                <w:sz w:val="20"/>
                <w:szCs w:val="20"/>
                <w:lang w:eastAsia="zh-TW"/>
              </w:rPr>
            </w:pPr>
            <w:r w:rsidRPr="00F57F19">
              <w:rPr>
                <w:rFonts w:ascii="Arial" w:eastAsia="Cambria" w:hAnsi="Arial" w:cs="Arial"/>
                <w:sz w:val="20"/>
                <w:szCs w:val="20"/>
                <w:lang w:eastAsia="zh-TW"/>
              </w:rPr>
              <w:fldChar w:fldCharType="begin">
                <w:ffData>
                  <w:name w:val="Text8"/>
                  <w:enabled/>
                  <w:calcOnExit w:val="0"/>
                  <w:textInput/>
                </w:ffData>
              </w:fldChar>
            </w:r>
            <w:r w:rsidRPr="00F57F19">
              <w:rPr>
                <w:rFonts w:ascii="Arial" w:eastAsia="Cambria" w:hAnsi="Arial" w:cs="Arial"/>
                <w:sz w:val="20"/>
                <w:szCs w:val="20"/>
                <w:lang w:eastAsia="zh-TW"/>
              </w:rPr>
              <w:instrText xml:space="preserve"> FORMTEXT </w:instrText>
            </w:r>
            <w:r w:rsidRPr="00F57F19">
              <w:rPr>
                <w:rFonts w:ascii="Arial" w:eastAsia="Cambria" w:hAnsi="Arial" w:cs="Arial"/>
                <w:sz w:val="20"/>
                <w:szCs w:val="20"/>
                <w:lang w:eastAsia="zh-TW"/>
              </w:rPr>
            </w:r>
            <w:r w:rsidRPr="00F57F19">
              <w:rPr>
                <w:rFonts w:ascii="Arial" w:eastAsia="Cambria" w:hAnsi="Arial" w:cs="Arial"/>
                <w:sz w:val="20"/>
                <w:szCs w:val="20"/>
                <w:lang w:eastAsia="zh-TW"/>
              </w:rPr>
              <w:fldChar w:fldCharType="separate"/>
            </w:r>
            <w:r w:rsidR="004B524E">
              <w:rPr>
                <w:rFonts w:ascii="Arial" w:eastAsia="Cambria" w:hAnsi="Arial" w:cs="Arial"/>
                <w:sz w:val="20"/>
                <w:szCs w:val="20"/>
                <w:lang w:eastAsia="zh-TW"/>
              </w:rPr>
              <w:t> </w:t>
            </w:r>
            <w:r w:rsidR="004B524E">
              <w:rPr>
                <w:rFonts w:ascii="Arial" w:eastAsia="Cambria" w:hAnsi="Arial" w:cs="Arial"/>
                <w:sz w:val="20"/>
                <w:szCs w:val="20"/>
                <w:lang w:eastAsia="zh-TW"/>
              </w:rPr>
              <w:t> </w:t>
            </w:r>
            <w:r w:rsidR="004B524E">
              <w:rPr>
                <w:rFonts w:ascii="Arial" w:eastAsia="Cambria" w:hAnsi="Arial" w:cs="Arial"/>
                <w:sz w:val="20"/>
                <w:szCs w:val="20"/>
                <w:lang w:eastAsia="zh-TW"/>
              </w:rPr>
              <w:t> </w:t>
            </w:r>
            <w:r w:rsidR="004B524E">
              <w:rPr>
                <w:rFonts w:ascii="Arial" w:eastAsia="Cambria" w:hAnsi="Arial" w:cs="Arial"/>
                <w:sz w:val="20"/>
                <w:szCs w:val="20"/>
                <w:lang w:eastAsia="zh-TW"/>
              </w:rPr>
              <w:t> </w:t>
            </w:r>
            <w:r w:rsidR="004B524E">
              <w:rPr>
                <w:rFonts w:ascii="Arial" w:eastAsia="Cambria" w:hAnsi="Arial" w:cs="Arial"/>
                <w:sz w:val="20"/>
                <w:szCs w:val="20"/>
                <w:lang w:eastAsia="zh-TW"/>
              </w:rPr>
              <w:t> </w:t>
            </w:r>
            <w:r w:rsidRPr="00F57F19">
              <w:rPr>
                <w:rFonts w:ascii="Arial" w:eastAsia="Cambria" w:hAnsi="Arial" w:cs="Arial"/>
                <w:sz w:val="20"/>
                <w:szCs w:val="20"/>
                <w:lang w:eastAsia="zh-TW"/>
              </w:rPr>
              <w:fldChar w:fldCharType="end"/>
            </w:r>
          </w:p>
        </w:tc>
      </w:tr>
      <w:tr w:rsidR="00377099" w:rsidRPr="00F57F19" w14:paraId="190452AC" w14:textId="77777777" w:rsidTr="00130B08">
        <w:trPr>
          <w:trHeight w:val="546"/>
        </w:trPr>
        <w:tc>
          <w:tcPr>
            <w:tcW w:w="2777" w:type="dxa"/>
            <w:shd w:val="clear" w:color="auto" w:fill="auto"/>
            <w:vAlign w:val="center"/>
          </w:tcPr>
          <w:p w14:paraId="685E38F3" w14:textId="296A6170" w:rsidR="00377099" w:rsidRDefault="00377099" w:rsidP="00454F7F">
            <w:pPr>
              <w:spacing w:before="120" w:line="300" w:lineRule="exact"/>
              <w:ind w:hanging="105"/>
              <w:rPr>
                <w:rFonts w:ascii="Arial" w:eastAsia="Cambria" w:hAnsi="Arial" w:cs="Arial"/>
                <w:b/>
                <w:sz w:val="20"/>
                <w:szCs w:val="20"/>
                <w:lang w:eastAsia="zh-TW"/>
              </w:rPr>
            </w:pPr>
            <w:r>
              <w:rPr>
                <w:rFonts w:ascii="Arial" w:eastAsia="Cambria" w:hAnsi="Arial" w:cs="Arial"/>
                <w:b/>
                <w:sz w:val="20"/>
                <w:szCs w:val="20"/>
                <w:lang w:eastAsia="zh-TW"/>
              </w:rPr>
              <w:t>Job role</w:t>
            </w:r>
            <w:r w:rsidRPr="00F57F19">
              <w:rPr>
                <w:rFonts w:ascii="Arial" w:eastAsia="Cambria" w:hAnsi="Arial" w:cs="Arial"/>
                <w:b/>
                <w:sz w:val="20"/>
                <w:szCs w:val="20"/>
                <w:lang w:eastAsia="zh-TW"/>
              </w:rPr>
              <w:t>:</w:t>
            </w:r>
          </w:p>
        </w:tc>
        <w:tc>
          <w:tcPr>
            <w:tcW w:w="7518" w:type="dxa"/>
            <w:gridSpan w:val="3"/>
            <w:shd w:val="clear" w:color="auto" w:fill="auto"/>
            <w:vAlign w:val="center"/>
          </w:tcPr>
          <w:p w14:paraId="01BBB466" w14:textId="5C5AF25E" w:rsidR="00377099" w:rsidRPr="00F57F19" w:rsidRDefault="00377099" w:rsidP="00454F7F">
            <w:pPr>
              <w:spacing w:before="120" w:line="300" w:lineRule="exact"/>
              <w:rPr>
                <w:rFonts w:ascii="Arial" w:eastAsia="Cambria" w:hAnsi="Arial" w:cs="Arial"/>
                <w:sz w:val="20"/>
                <w:szCs w:val="20"/>
                <w:lang w:eastAsia="zh-TW"/>
              </w:rPr>
            </w:pPr>
            <w:r w:rsidRPr="00F57F19">
              <w:rPr>
                <w:rFonts w:ascii="Arial" w:eastAsia="Cambria" w:hAnsi="Arial" w:cs="Arial"/>
                <w:sz w:val="20"/>
                <w:szCs w:val="20"/>
                <w:lang w:eastAsia="zh-TW"/>
              </w:rPr>
              <w:fldChar w:fldCharType="begin">
                <w:ffData>
                  <w:name w:val="Text8"/>
                  <w:enabled/>
                  <w:calcOnExit w:val="0"/>
                  <w:textInput/>
                </w:ffData>
              </w:fldChar>
            </w:r>
            <w:r w:rsidRPr="00F57F19">
              <w:rPr>
                <w:rFonts w:ascii="Arial" w:eastAsia="Cambria" w:hAnsi="Arial" w:cs="Arial"/>
                <w:sz w:val="20"/>
                <w:szCs w:val="20"/>
                <w:lang w:eastAsia="zh-TW"/>
              </w:rPr>
              <w:instrText xml:space="preserve"> FORMTEXT </w:instrText>
            </w:r>
            <w:r w:rsidRPr="00F57F19">
              <w:rPr>
                <w:rFonts w:ascii="Arial" w:eastAsia="Cambria" w:hAnsi="Arial" w:cs="Arial"/>
                <w:sz w:val="20"/>
                <w:szCs w:val="20"/>
                <w:lang w:eastAsia="zh-TW"/>
              </w:rPr>
            </w:r>
            <w:r w:rsidRPr="00F57F19">
              <w:rPr>
                <w:rFonts w:ascii="Arial" w:eastAsia="Cambria" w:hAnsi="Arial" w:cs="Arial"/>
                <w:sz w:val="20"/>
                <w:szCs w:val="20"/>
                <w:lang w:eastAsia="zh-TW"/>
              </w:rPr>
              <w:fldChar w:fldCharType="separate"/>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sz w:val="20"/>
                <w:szCs w:val="20"/>
                <w:lang w:eastAsia="zh-TW"/>
              </w:rPr>
              <w:fldChar w:fldCharType="end"/>
            </w:r>
          </w:p>
        </w:tc>
      </w:tr>
      <w:tr w:rsidR="00377099" w:rsidRPr="00F57F19" w14:paraId="1F65FD3C" w14:textId="77777777" w:rsidTr="00130B08">
        <w:trPr>
          <w:trHeight w:val="546"/>
        </w:trPr>
        <w:tc>
          <w:tcPr>
            <w:tcW w:w="2777" w:type="dxa"/>
            <w:shd w:val="clear" w:color="auto" w:fill="auto"/>
            <w:vAlign w:val="center"/>
          </w:tcPr>
          <w:p w14:paraId="4D8E2DAB" w14:textId="09606C09" w:rsidR="00377099" w:rsidRPr="00F57F19" w:rsidRDefault="00377099" w:rsidP="00454F7F">
            <w:pPr>
              <w:spacing w:before="120" w:line="300" w:lineRule="exact"/>
              <w:ind w:hanging="105"/>
              <w:rPr>
                <w:rFonts w:ascii="Arial" w:eastAsia="Cambria" w:hAnsi="Arial" w:cs="Arial"/>
                <w:b/>
                <w:sz w:val="20"/>
                <w:szCs w:val="20"/>
                <w:lang w:eastAsia="zh-TW"/>
              </w:rPr>
            </w:pPr>
            <w:r>
              <w:rPr>
                <w:rFonts w:ascii="Arial" w:eastAsia="Cambria" w:hAnsi="Arial" w:cs="Arial"/>
                <w:b/>
                <w:sz w:val="20"/>
                <w:szCs w:val="20"/>
                <w:lang w:eastAsia="zh-TW"/>
              </w:rPr>
              <w:t>Organisation/</w:t>
            </w:r>
            <w:r w:rsidR="00576B25">
              <w:rPr>
                <w:rFonts w:ascii="Arial" w:eastAsia="Cambria" w:hAnsi="Arial" w:cs="Arial"/>
                <w:b/>
                <w:sz w:val="20"/>
                <w:szCs w:val="20"/>
                <w:lang w:eastAsia="zh-TW"/>
              </w:rPr>
              <w:t xml:space="preserve"> </w:t>
            </w:r>
            <w:r>
              <w:rPr>
                <w:rFonts w:ascii="Arial" w:eastAsia="Cambria" w:hAnsi="Arial" w:cs="Arial"/>
                <w:b/>
                <w:sz w:val="20"/>
                <w:szCs w:val="20"/>
                <w:lang w:eastAsia="zh-TW"/>
              </w:rPr>
              <w:t>hospital</w:t>
            </w:r>
            <w:r w:rsidRPr="00F57F19">
              <w:rPr>
                <w:rFonts w:ascii="Arial" w:eastAsia="Cambria" w:hAnsi="Arial" w:cs="Arial"/>
                <w:b/>
                <w:sz w:val="20"/>
                <w:szCs w:val="20"/>
                <w:lang w:eastAsia="zh-TW"/>
              </w:rPr>
              <w:t>:</w:t>
            </w:r>
          </w:p>
        </w:tc>
        <w:tc>
          <w:tcPr>
            <w:tcW w:w="7518" w:type="dxa"/>
            <w:gridSpan w:val="3"/>
            <w:shd w:val="clear" w:color="auto" w:fill="auto"/>
            <w:vAlign w:val="center"/>
          </w:tcPr>
          <w:p w14:paraId="627AE311" w14:textId="08559350" w:rsidR="00377099" w:rsidRPr="00F57F19" w:rsidRDefault="00377099" w:rsidP="00454F7F">
            <w:pPr>
              <w:spacing w:before="120" w:line="300" w:lineRule="exact"/>
              <w:rPr>
                <w:rFonts w:ascii="Arial" w:eastAsia="Cambria" w:hAnsi="Arial" w:cs="Arial"/>
                <w:sz w:val="20"/>
                <w:szCs w:val="20"/>
                <w:lang w:eastAsia="zh-TW"/>
              </w:rPr>
            </w:pPr>
            <w:r w:rsidRPr="00F57F19">
              <w:rPr>
                <w:rFonts w:ascii="Arial" w:eastAsia="Cambria" w:hAnsi="Arial" w:cs="Arial"/>
                <w:sz w:val="20"/>
                <w:szCs w:val="20"/>
                <w:lang w:eastAsia="zh-TW"/>
              </w:rPr>
              <w:fldChar w:fldCharType="begin">
                <w:ffData>
                  <w:name w:val="Text8"/>
                  <w:enabled/>
                  <w:calcOnExit w:val="0"/>
                  <w:textInput/>
                </w:ffData>
              </w:fldChar>
            </w:r>
            <w:r w:rsidRPr="00F57F19">
              <w:rPr>
                <w:rFonts w:ascii="Arial" w:eastAsia="Cambria" w:hAnsi="Arial" w:cs="Arial"/>
                <w:sz w:val="20"/>
                <w:szCs w:val="20"/>
                <w:lang w:eastAsia="zh-TW"/>
              </w:rPr>
              <w:instrText xml:space="preserve"> FORMTEXT </w:instrText>
            </w:r>
            <w:r w:rsidRPr="00F57F19">
              <w:rPr>
                <w:rFonts w:ascii="Arial" w:eastAsia="Cambria" w:hAnsi="Arial" w:cs="Arial"/>
                <w:sz w:val="20"/>
                <w:szCs w:val="20"/>
                <w:lang w:eastAsia="zh-TW"/>
              </w:rPr>
            </w:r>
            <w:r w:rsidRPr="00F57F19">
              <w:rPr>
                <w:rFonts w:ascii="Arial" w:eastAsia="Cambria" w:hAnsi="Arial" w:cs="Arial"/>
                <w:sz w:val="20"/>
                <w:szCs w:val="20"/>
                <w:lang w:eastAsia="zh-TW"/>
              </w:rPr>
              <w:fldChar w:fldCharType="separate"/>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sz w:val="20"/>
                <w:szCs w:val="20"/>
                <w:lang w:eastAsia="zh-TW"/>
              </w:rPr>
              <w:fldChar w:fldCharType="end"/>
            </w:r>
          </w:p>
        </w:tc>
      </w:tr>
      <w:tr w:rsidR="00377099" w:rsidRPr="00F57F19" w14:paraId="6C5063DE" w14:textId="77777777" w:rsidTr="00576B25">
        <w:trPr>
          <w:trHeight w:val="499"/>
        </w:trPr>
        <w:tc>
          <w:tcPr>
            <w:tcW w:w="2777" w:type="dxa"/>
            <w:shd w:val="clear" w:color="auto" w:fill="auto"/>
            <w:vAlign w:val="center"/>
          </w:tcPr>
          <w:p w14:paraId="26B0BC84" w14:textId="55BCB14F" w:rsidR="00377099" w:rsidRPr="00F57F19" w:rsidRDefault="00377099" w:rsidP="00454F7F">
            <w:pPr>
              <w:spacing w:before="120" w:line="300" w:lineRule="exact"/>
              <w:ind w:hanging="105"/>
              <w:rPr>
                <w:rFonts w:ascii="Arial" w:eastAsia="Cambria" w:hAnsi="Arial" w:cs="Arial"/>
                <w:b/>
                <w:sz w:val="20"/>
                <w:szCs w:val="20"/>
                <w:lang w:eastAsia="zh-TW"/>
              </w:rPr>
            </w:pPr>
            <w:r>
              <w:rPr>
                <w:rFonts w:ascii="Arial" w:eastAsia="Cambria" w:hAnsi="Arial" w:cs="Arial"/>
                <w:b/>
                <w:sz w:val="20"/>
                <w:szCs w:val="20"/>
                <w:lang w:eastAsia="zh-TW"/>
              </w:rPr>
              <w:t>Email address</w:t>
            </w:r>
            <w:r w:rsidRPr="00F57F19">
              <w:rPr>
                <w:rFonts w:ascii="Arial" w:eastAsia="Cambria" w:hAnsi="Arial" w:cs="Arial"/>
                <w:b/>
                <w:sz w:val="20"/>
                <w:szCs w:val="20"/>
                <w:lang w:eastAsia="zh-TW"/>
              </w:rPr>
              <w:t>:</w:t>
            </w:r>
          </w:p>
        </w:tc>
        <w:tc>
          <w:tcPr>
            <w:tcW w:w="7518" w:type="dxa"/>
            <w:gridSpan w:val="3"/>
            <w:shd w:val="clear" w:color="auto" w:fill="auto"/>
            <w:vAlign w:val="center"/>
          </w:tcPr>
          <w:p w14:paraId="653CE5FF" w14:textId="77777777" w:rsidR="00377099" w:rsidRPr="00F57F19" w:rsidRDefault="00377099" w:rsidP="00454F7F">
            <w:pPr>
              <w:spacing w:before="120" w:line="300" w:lineRule="exact"/>
              <w:rPr>
                <w:rFonts w:ascii="Arial" w:eastAsia="Cambria" w:hAnsi="Arial" w:cs="Arial"/>
                <w:sz w:val="20"/>
                <w:szCs w:val="20"/>
                <w:lang w:eastAsia="zh-TW"/>
              </w:rPr>
            </w:pPr>
            <w:r w:rsidRPr="00F57F19">
              <w:rPr>
                <w:rFonts w:ascii="Arial" w:eastAsia="Cambria" w:hAnsi="Arial" w:cs="Arial"/>
                <w:sz w:val="20"/>
                <w:szCs w:val="20"/>
                <w:lang w:eastAsia="zh-TW"/>
              </w:rPr>
              <w:fldChar w:fldCharType="begin">
                <w:ffData>
                  <w:name w:val="Text8"/>
                  <w:enabled/>
                  <w:calcOnExit w:val="0"/>
                  <w:textInput/>
                </w:ffData>
              </w:fldChar>
            </w:r>
            <w:r w:rsidRPr="00F57F19">
              <w:rPr>
                <w:rFonts w:ascii="Arial" w:eastAsia="Cambria" w:hAnsi="Arial" w:cs="Arial"/>
                <w:sz w:val="20"/>
                <w:szCs w:val="20"/>
                <w:lang w:eastAsia="zh-TW"/>
              </w:rPr>
              <w:instrText xml:space="preserve"> FORMTEXT </w:instrText>
            </w:r>
            <w:r w:rsidRPr="00F57F19">
              <w:rPr>
                <w:rFonts w:ascii="Arial" w:eastAsia="Cambria" w:hAnsi="Arial" w:cs="Arial"/>
                <w:sz w:val="20"/>
                <w:szCs w:val="20"/>
                <w:lang w:eastAsia="zh-TW"/>
              </w:rPr>
            </w:r>
            <w:r w:rsidRPr="00F57F19">
              <w:rPr>
                <w:rFonts w:ascii="Arial" w:eastAsia="Cambria" w:hAnsi="Arial" w:cs="Arial"/>
                <w:sz w:val="20"/>
                <w:szCs w:val="20"/>
                <w:lang w:eastAsia="zh-TW"/>
              </w:rPr>
              <w:fldChar w:fldCharType="separate"/>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sz w:val="20"/>
                <w:szCs w:val="20"/>
                <w:lang w:eastAsia="zh-TW"/>
              </w:rPr>
              <w:fldChar w:fldCharType="end"/>
            </w:r>
          </w:p>
        </w:tc>
      </w:tr>
      <w:tr w:rsidR="00712A6B" w:rsidRPr="00F57F19" w14:paraId="61507135" w14:textId="77777777" w:rsidTr="00377099">
        <w:trPr>
          <w:trHeight w:val="214"/>
        </w:trPr>
        <w:tc>
          <w:tcPr>
            <w:tcW w:w="2777" w:type="dxa"/>
            <w:shd w:val="clear" w:color="auto" w:fill="auto"/>
            <w:vAlign w:val="center"/>
          </w:tcPr>
          <w:p w14:paraId="63141BA1" w14:textId="0A2D7A49" w:rsidR="00712A6B" w:rsidRPr="00F57F19" w:rsidRDefault="00712A6B" w:rsidP="00454F7F">
            <w:pPr>
              <w:spacing w:before="120" w:line="300" w:lineRule="exact"/>
              <w:ind w:hanging="105"/>
              <w:rPr>
                <w:rFonts w:ascii="Arial" w:eastAsia="Cambria" w:hAnsi="Arial" w:cs="Arial"/>
                <w:b/>
                <w:sz w:val="20"/>
                <w:szCs w:val="20"/>
                <w:lang w:eastAsia="zh-TW"/>
              </w:rPr>
            </w:pPr>
            <w:r>
              <w:rPr>
                <w:rFonts w:ascii="Arial" w:eastAsia="Cambria" w:hAnsi="Arial" w:cs="Arial"/>
                <w:b/>
                <w:sz w:val="20"/>
                <w:szCs w:val="20"/>
                <w:lang w:eastAsia="zh-TW"/>
              </w:rPr>
              <w:t>Comments</w:t>
            </w:r>
            <w:r w:rsidRPr="00F57F19">
              <w:rPr>
                <w:rFonts w:ascii="Arial" w:eastAsia="Cambria" w:hAnsi="Arial" w:cs="Arial"/>
                <w:b/>
                <w:sz w:val="20"/>
                <w:szCs w:val="20"/>
                <w:lang w:eastAsia="zh-TW"/>
              </w:rPr>
              <w:t>:</w:t>
            </w:r>
          </w:p>
        </w:tc>
        <w:bookmarkStart w:id="1" w:name="Text6"/>
        <w:tc>
          <w:tcPr>
            <w:tcW w:w="3747" w:type="dxa"/>
            <w:shd w:val="clear" w:color="auto" w:fill="auto"/>
            <w:vAlign w:val="center"/>
          </w:tcPr>
          <w:p w14:paraId="1574E38E" w14:textId="280911A8" w:rsidR="00712A6B" w:rsidRPr="00F57F19" w:rsidRDefault="00712A6B" w:rsidP="00454F7F">
            <w:pPr>
              <w:spacing w:before="120" w:line="300" w:lineRule="exact"/>
              <w:rPr>
                <w:rFonts w:ascii="Arial" w:eastAsia="Cambria" w:hAnsi="Arial" w:cs="Arial"/>
                <w:sz w:val="20"/>
                <w:szCs w:val="20"/>
                <w:lang w:eastAsia="zh-TW"/>
              </w:rPr>
            </w:pPr>
            <w:r w:rsidRPr="00F57F19">
              <w:rPr>
                <w:rFonts w:ascii="Arial" w:eastAsia="Cambria" w:hAnsi="Arial" w:cs="Arial"/>
                <w:sz w:val="20"/>
                <w:szCs w:val="20"/>
                <w:lang w:eastAsia="zh-TW"/>
              </w:rPr>
              <w:fldChar w:fldCharType="begin">
                <w:ffData>
                  <w:name w:val="Text8"/>
                  <w:enabled/>
                  <w:calcOnExit w:val="0"/>
                  <w:textInput/>
                </w:ffData>
              </w:fldChar>
            </w:r>
            <w:r w:rsidRPr="00F57F19">
              <w:rPr>
                <w:rFonts w:ascii="Arial" w:eastAsia="Cambria" w:hAnsi="Arial" w:cs="Arial"/>
                <w:sz w:val="20"/>
                <w:szCs w:val="20"/>
                <w:lang w:eastAsia="zh-TW"/>
              </w:rPr>
              <w:instrText xml:space="preserve"> FORMTEXT </w:instrText>
            </w:r>
            <w:r w:rsidRPr="00F57F19">
              <w:rPr>
                <w:rFonts w:ascii="Arial" w:eastAsia="Cambria" w:hAnsi="Arial" w:cs="Arial"/>
                <w:sz w:val="20"/>
                <w:szCs w:val="20"/>
                <w:lang w:eastAsia="zh-TW"/>
              </w:rPr>
            </w:r>
            <w:r w:rsidRPr="00F57F19">
              <w:rPr>
                <w:rFonts w:ascii="Arial" w:eastAsia="Cambria" w:hAnsi="Arial" w:cs="Arial"/>
                <w:sz w:val="20"/>
                <w:szCs w:val="20"/>
                <w:lang w:eastAsia="zh-TW"/>
              </w:rPr>
              <w:fldChar w:fldCharType="separate"/>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noProof/>
                <w:sz w:val="20"/>
                <w:szCs w:val="20"/>
                <w:lang w:eastAsia="zh-TW"/>
              </w:rPr>
              <w:t> </w:t>
            </w:r>
            <w:r w:rsidRPr="00F57F19">
              <w:rPr>
                <w:rFonts w:ascii="Arial" w:eastAsia="Cambria" w:hAnsi="Arial" w:cs="Arial"/>
                <w:sz w:val="20"/>
                <w:szCs w:val="20"/>
                <w:lang w:eastAsia="zh-TW"/>
              </w:rPr>
              <w:fldChar w:fldCharType="end"/>
            </w:r>
          </w:p>
        </w:tc>
        <w:tc>
          <w:tcPr>
            <w:tcW w:w="1702" w:type="dxa"/>
            <w:shd w:val="clear" w:color="auto" w:fill="auto"/>
            <w:vAlign w:val="center"/>
          </w:tcPr>
          <w:p w14:paraId="404A7FEC" w14:textId="24040DC4" w:rsidR="00712A6B" w:rsidRPr="00F57F19" w:rsidRDefault="00712A6B" w:rsidP="00454F7F">
            <w:pPr>
              <w:spacing w:before="120" w:line="300" w:lineRule="exact"/>
              <w:rPr>
                <w:rFonts w:ascii="Arial" w:eastAsia="Cambria" w:hAnsi="Arial" w:cs="Arial"/>
                <w:b/>
                <w:sz w:val="20"/>
                <w:szCs w:val="20"/>
                <w:lang w:eastAsia="zh-TW"/>
              </w:rPr>
            </w:pPr>
          </w:p>
        </w:tc>
        <w:bookmarkEnd w:id="1"/>
        <w:tc>
          <w:tcPr>
            <w:tcW w:w="2069" w:type="dxa"/>
            <w:shd w:val="clear" w:color="auto" w:fill="auto"/>
            <w:vAlign w:val="center"/>
          </w:tcPr>
          <w:p w14:paraId="051A6990" w14:textId="0D377805" w:rsidR="00712A6B" w:rsidRPr="00F57F19" w:rsidRDefault="00712A6B" w:rsidP="00454F7F">
            <w:pPr>
              <w:spacing w:before="120" w:line="300" w:lineRule="exact"/>
              <w:rPr>
                <w:rFonts w:ascii="Arial" w:eastAsia="Cambria" w:hAnsi="Arial" w:cs="Arial"/>
                <w:sz w:val="20"/>
                <w:szCs w:val="20"/>
                <w:lang w:eastAsia="zh-TW"/>
              </w:rPr>
            </w:pPr>
          </w:p>
        </w:tc>
      </w:tr>
      <w:tr w:rsidR="00712A6B" w:rsidRPr="00C70549" w14:paraId="0F451E60" w14:textId="77777777" w:rsidTr="00130B08">
        <w:trPr>
          <w:trHeight w:val="409"/>
        </w:trPr>
        <w:tc>
          <w:tcPr>
            <w:tcW w:w="10295" w:type="dxa"/>
            <w:gridSpan w:val="4"/>
            <w:shd w:val="clear" w:color="auto" w:fill="auto"/>
            <w:vAlign w:val="center"/>
          </w:tcPr>
          <w:p w14:paraId="0AFBB23C" w14:textId="636C8AF6" w:rsidR="00712A6B" w:rsidRPr="00C70549" w:rsidRDefault="00712A6B" w:rsidP="00454F7F">
            <w:pPr>
              <w:ind w:hanging="105"/>
              <w:rPr>
                <w:rFonts w:ascii="Arial" w:hAnsi="Arial" w:cs="Arial"/>
                <w:sz w:val="24"/>
                <w:szCs w:val="24"/>
              </w:rPr>
            </w:pPr>
          </w:p>
          <w:p w14:paraId="0D2502FC" w14:textId="3C6A4B20" w:rsidR="00833A7B" w:rsidRPr="00C70549" w:rsidRDefault="00833A7B" w:rsidP="00454F7F">
            <w:pPr>
              <w:ind w:hanging="105"/>
              <w:rPr>
                <w:rFonts w:ascii="Arial" w:hAnsi="Arial" w:cs="Arial"/>
                <w:sz w:val="24"/>
                <w:szCs w:val="24"/>
              </w:rPr>
            </w:pPr>
          </w:p>
          <w:p w14:paraId="5FD1D0D3" w14:textId="5963A1D8" w:rsidR="00C70549" w:rsidRPr="00C70549" w:rsidRDefault="00C70549" w:rsidP="0044039F">
            <w:pPr>
              <w:ind w:left="-105"/>
              <w:rPr>
                <w:rFonts w:ascii="Arial" w:hAnsi="Arial" w:cs="Arial"/>
                <w:sz w:val="24"/>
                <w:szCs w:val="24"/>
              </w:rPr>
            </w:pPr>
            <w:r w:rsidRPr="00C70549">
              <w:rPr>
                <w:rFonts w:ascii="Arial" w:hAnsi="Arial" w:cs="Arial"/>
                <w:sz w:val="24"/>
                <w:szCs w:val="24"/>
              </w:rPr>
              <w:t xml:space="preserve">Please return </w:t>
            </w:r>
            <w:r>
              <w:rPr>
                <w:rFonts w:ascii="Arial" w:hAnsi="Arial" w:cs="Arial"/>
                <w:sz w:val="24"/>
                <w:szCs w:val="24"/>
              </w:rPr>
              <w:t xml:space="preserve">your </w:t>
            </w:r>
            <w:r w:rsidRPr="00C70549">
              <w:rPr>
                <w:rFonts w:ascii="Arial" w:hAnsi="Arial" w:cs="Arial"/>
                <w:sz w:val="24"/>
                <w:szCs w:val="24"/>
              </w:rPr>
              <w:t xml:space="preserve">completed Expression of Interest to </w:t>
            </w:r>
            <w:hyperlink r:id="rId10" w:history="1">
              <w:r w:rsidRPr="00C70549">
                <w:rPr>
                  <w:rFonts w:ascii="Arial" w:hAnsi="Arial" w:cs="Arial"/>
                  <w:sz w:val="24"/>
                  <w:szCs w:val="24"/>
                </w:rPr>
                <w:t>SARCTraining@health.wa.gov.au</w:t>
              </w:r>
            </w:hyperlink>
            <w:r w:rsidRPr="00C70549">
              <w:rPr>
                <w:rFonts w:ascii="Arial" w:hAnsi="Arial" w:cs="Arial"/>
                <w:sz w:val="24"/>
                <w:szCs w:val="24"/>
              </w:rPr>
              <w:t xml:space="preserve"> and state in the Subject line: ‘EOI FTP’. </w:t>
            </w:r>
          </w:p>
        </w:tc>
      </w:tr>
    </w:tbl>
    <w:p w14:paraId="2146BB0A" w14:textId="7ADE3F27" w:rsidR="00F57F19" w:rsidRPr="00C70549" w:rsidRDefault="00F57F19" w:rsidP="002E5481">
      <w:pPr>
        <w:widowControl/>
        <w:autoSpaceDE/>
        <w:autoSpaceDN/>
        <w:rPr>
          <w:rFonts w:ascii="Arial" w:hAnsi="Arial" w:cs="Arial"/>
          <w:sz w:val="24"/>
          <w:szCs w:val="24"/>
        </w:rPr>
        <w:sectPr w:rsidR="00F57F19" w:rsidRPr="00C70549" w:rsidSect="00833A7B">
          <w:type w:val="continuous"/>
          <w:pgSz w:w="11910" w:h="16840"/>
          <w:pgMar w:top="1580" w:right="570" w:bottom="280" w:left="851" w:header="720" w:footer="720" w:gutter="0"/>
          <w:cols w:space="720"/>
        </w:sectPr>
      </w:pPr>
    </w:p>
    <w:p w14:paraId="305462A9" w14:textId="5F25D1BD" w:rsidR="000C104A" w:rsidRPr="00A253E3" w:rsidRDefault="000C104A" w:rsidP="00130B08">
      <w:pPr>
        <w:spacing w:before="215" w:line="218" w:lineRule="auto"/>
        <w:rPr>
          <w:rFonts w:ascii="Arial" w:hAnsi="Arial" w:cs="Arial"/>
        </w:rPr>
      </w:pPr>
    </w:p>
    <w:sectPr w:rsidR="000C104A" w:rsidRPr="00A253E3" w:rsidSect="00F57F19">
      <w:type w:val="continuous"/>
      <w:pgSz w:w="11910" w:h="16840"/>
      <w:pgMar w:top="1580" w:right="740" w:bottom="280" w:left="851" w:header="720" w:footer="720" w:gutter="0"/>
      <w:cols w: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35F7" w14:textId="77777777" w:rsidR="00F56507" w:rsidRDefault="00F56507" w:rsidP="00765E4A">
      <w:r>
        <w:separator/>
      </w:r>
    </w:p>
  </w:endnote>
  <w:endnote w:type="continuationSeparator" w:id="0">
    <w:p w14:paraId="1E6345B8" w14:textId="77777777" w:rsidR="00F56507" w:rsidRDefault="00F56507" w:rsidP="00765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ebo">
    <w:altName w:val="Heebo"/>
    <w:panose1 w:val="00000500000000000000"/>
    <w:charset w:val="00"/>
    <w:family w:val="auto"/>
    <w:pitch w:val="variable"/>
    <w:sig w:usb0="00000803" w:usb1="40000001"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DC712" w14:textId="77777777" w:rsidR="00F56507" w:rsidRDefault="00F56507" w:rsidP="00765E4A">
      <w:r>
        <w:separator/>
      </w:r>
    </w:p>
  </w:footnote>
  <w:footnote w:type="continuationSeparator" w:id="0">
    <w:p w14:paraId="1DEBEC46" w14:textId="77777777" w:rsidR="00F56507" w:rsidRDefault="00F56507" w:rsidP="00765E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6A8"/>
    <w:multiLevelType w:val="hybridMultilevel"/>
    <w:tmpl w:val="DC2E8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103F25"/>
    <w:multiLevelType w:val="hybridMultilevel"/>
    <w:tmpl w:val="857E9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6108F9"/>
    <w:multiLevelType w:val="hybridMultilevel"/>
    <w:tmpl w:val="C7386B8E"/>
    <w:lvl w:ilvl="0" w:tplc="865C1638">
      <w:numFmt w:val="bullet"/>
      <w:lvlText w:val="•"/>
      <w:lvlJc w:val="left"/>
      <w:pPr>
        <w:ind w:left="406" w:hanging="227"/>
      </w:pPr>
      <w:rPr>
        <w:rFonts w:ascii="Heebo" w:eastAsia="Heebo" w:hAnsi="Heebo" w:cs="Heebo" w:hint="default"/>
        <w:b w:val="0"/>
        <w:bCs w:val="0"/>
        <w:i w:val="0"/>
        <w:iCs w:val="0"/>
        <w:color w:val="485865"/>
        <w:w w:val="100"/>
        <w:sz w:val="22"/>
        <w:szCs w:val="22"/>
        <w:lang w:val="en-US" w:eastAsia="en-US" w:bidi="ar-SA"/>
      </w:rPr>
    </w:lvl>
    <w:lvl w:ilvl="1" w:tplc="E8E2D81A">
      <w:numFmt w:val="bullet"/>
      <w:lvlText w:val="•"/>
      <w:lvlJc w:val="left"/>
      <w:pPr>
        <w:ind w:left="861" w:hanging="227"/>
      </w:pPr>
      <w:rPr>
        <w:rFonts w:hint="default"/>
        <w:lang w:val="en-US" w:eastAsia="en-US" w:bidi="ar-SA"/>
      </w:rPr>
    </w:lvl>
    <w:lvl w:ilvl="2" w:tplc="DE90BC72">
      <w:numFmt w:val="bullet"/>
      <w:lvlText w:val="•"/>
      <w:lvlJc w:val="left"/>
      <w:pPr>
        <w:ind w:left="1323" w:hanging="227"/>
      </w:pPr>
      <w:rPr>
        <w:rFonts w:hint="default"/>
        <w:lang w:val="en-US" w:eastAsia="en-US" w:bidi="ar-SA"/>
      </w:rPr>
    </w:lvl>
    <w:lvl w:ilvl="3" w:tplc="0296A95A">
      <w:numFmt w:val="bullet"/>
      <w:lvlText w:val="•"/>
      <w:lvlJc w:val="left"/>
      <w:pPr>
        <w:ind w:left="1784" w:hanging="227"/>
      </w:pPr>
      <w:rPr>
        <w:rFonts w:hint="default"/>
        <w:lang w:val="en-US" w:eastAsia="en-US" w:bidi="ar-SA"/>
      </w:rPr>
    </w:lvl>
    <w:lvl w:ilvl="4" w:tplc="5F8AC390">
      <w:numFmt w:val="bullet"/>
      <w:lvlText w:val="•"/>
      <w:lvlJc w:val="left"/>
      <w:pPr>
        <w:ind w:left="2246" w:hanging="227"/>
      </w:pPr>
      <w:rPr>
        <w:rFonts w:hint="default"/>
        <w:lang w:val="en-US" w:eastAsia="en-US" w:bidi="ar-SA"/>
      </w:rPr>
    </w:lvl>
    <w:lvl w:ilvl="5" w:tplc="EF52DCCA">
      <w:numFmt w:val="bullet"/>
      <w:lvlText w:val="•"/>
      <w:lvlJc w:val="left"/>
      <w:pPr>
        <w:ind w:left="2707" w:hanging="227"/>
      </w:pPr>
      <w:rPr>
        <w:rFonts w:hint="default"/>
        <w:lang w:val="en-US" w:eastAsia="en-US" w:bidi="ar-SA"/>
      </w:rPr>
    </w:lvl>
    <w:lvl w:ilvl="6" w:tplc="C82CE114">
      <w:numFmt w:val="bullet"/>
      <w:lvlText w:val="•"/>
      <w:lvlJc w:val="left"/>
      <w:pPr>
        <w:ind w:left="3169" w:hanging="227"/>
      </w:pPr>
      <w:rPr>
        <w:rFonts w:hint="default"/>
        <w:lang w:val="en-US" w:eastAsia="en-US" w:bidi="ar-SA"/>
      </w:rPr>
    </w:lvl>
    <w:lvl w:ilvl="7" w:tplc="5532B2B4">
      <w:numFmt w:val="bullet"/>
      <w:lvlText w:val="•"/>
      <w:lvlJc w:val="left"/>
      <w:pPr>
        <w:ind w:left="3630" w:hanging="227"/>
      </w:pPr>
      <w:rPr>
        <w:rFonts w:hint="default"/>
        <w:lang w:val="en-US" w:eastAsia="en-US" w:bidi="ar-SA"/>
      </w:rPr>
    </w:lvl>
    <w:lvl w:ilvl="8" w:tplc="38440630">
      <w:numFmt w:val="bullet"/>
      <w:lvlText w:val="•"/>
      <w:lvlJc w:val="left"/>
      <w:pPr>
        <w:ind w:left="4092" w:hanging="227"/>
      </w:pPr>
      <w:rPr>
        <w:rFonts w:hint="default"/>
        <w:lang w:val="en-US" w:eastAsia="en-US" w:bidi="ar-SA"/>
      </w:rPr>
    </w:lvl>
  </w:abstractNum>
  <w:num w:numId="1" w16cid:durableId="847712708">
    <w:abstractNumId w:val="2"/>
  </w:num>
  <w:num w:numId="2" w16cid:durableId="1191259787">
    <w:abstractNumId w:val="1"/>
  </w:num>
  <w:num w:numId="3" w16cid:durableId="1972442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7A5"/>
    <w:rsid w:val="00003919"/>
    <w:rsid w:val="00007FCC"/>
    <w:rsid w:val="0005045C"/>
    <w:rsid w:val="000A14E5"/>
    <w:rsid w:val="000C104A"/>
    <w:rsid w:val="000D322C"/>
    <w:rsid w:val="00130B08"/>
    <w:rsid w:val="001352F5"/>
    <w:rsid w:val="001464FE"/>
    <w:rsid w:val="001509AD"/>
    <w:rsid w:val="001B3566"/>
    <w:rsid w:val="002047A5"/>
    <w:rsid w:val="00210215"/>
    <w:rsid w:val="002A7685"/>
    <w:rsid w:val="002B0B58"/>
    <w:rsid w:val="002E5481"/>
    <w:rsid w:val="002F33A8"/>
    <w:rsid w:val="003151FA"/>
    <w:rsid w:val="00333028"/>
    <w:rsid w:val="00357398"/>
    <w:rsid w:val="00377099"/>
    <w:rsid w:val="003E0D54"/>
    <w:rsid w:val="003F1CF1"/>
    <w:rsid w:val="00412C59"/>
    <w:rsid w:val="0044039F"/>
    <w:rsid w:val="00454F7F"/>
    <w:rsid w:val="004705A9"/>
    <w:rsid w:val="004755B9"/>
    <w:rsid w:val="004A3ACC"/>
    <w:rsid w:val="004B524E"/>
    <w:rsid w:val="004D7F48"/>
    <w:rsid w:val="00526085"/>
    <w:rsid w:val="0055645D"/>
    <w:rsid w:val="005762A4"/>
    <w:rsid w:val="00576B25"/>
    <w:rsid w:val="00643C85"/>
    <w:rsid w:val="00667A3C"/>
    <w:rsid w:val="00681394"/>
    <w:rsid w:val="006B2D55"/>
    <w:rsid w:val="006B4936"/>
    <w:rsid w:val="006E5A18"/>
    <w:rsid w:val="006E6E3C"/>
    <w:rsid w:val="006F5975"/>
    <w:rsid w:val="006F6251"/>
    <w:rsid w:val="00712A6B"/>
    <w:rsid w:val="00756DE1"/>
    <w:rsid w:val="00765E4A"/>
    <w:rsid w:val="00791179"/>
    <w:rsid w:val="00794B90"/>
    <w:rsid w:val="00821F32"/>
    <w:rsid w:val="0082646A"/>
    <w:rsid w:val="00833619"/>
    <w:rsid w:val="00833A7B"/>
    <w:rsid w:val="0084585B"/>
    <w:rsid w:val="00874C8C"/>
    <w:rsid w:val="00875E87"/>
    <w:rsid w:val="00896BDD"/>
    <w:rsid w:val="008B176A"/>
    <w:rsid w:val="008D7728"/>
    <w:rsid w:val="009365E7"/>
    <w:rsid w:val="00940FEA"/>
    <w:rsid w:val="00981742"/>
    <w:rsid w:val="0098427A"/>
    <w:rsid w:val="009A5832"/>
    <w:rsid w:val="009B19DC"/>
    <w:rsid w:val="009B3DC9"/>
    <w:rsid w:val="009D0242"/>
    <w:rsid w:val="009E4CE1"/>
    <w:rsid w:val="00A253E3"/>
    <w:rsid w:val="00A31185"/>
    <w:rsid w:val="00A44F6E"/>
    <w:rsid w:val="00A54AD4"/>
    <w:rsid w:val="00A55B32"/>
    <w:rsid w:val="00A6471D"/>
    <w:rsid w:val="00A67A5A"/>
    <w:rsid w:val="00A969EA"/>
    <w:rsid w:val="00AB4FBF"/>
    <w:rsid w:val="00B0568B"/>
    <w:rsid w:val="00B17182"/>
    <w:rsid w:val="00B35677"/>
    <w:rsid w:val="00BA786F"/>
    <w:rsid w:val="00BE1595"/>
    <w:rsid w:val="00BE6380"/>
    <w:rsid w:val="00C70549"/>
    <w:rsid w:val="00C724C6"/>
    <w:rsid w:val="00CD6BF6"/>
    <w:rsid w:val="00CE2752"/>
    <w:rsid w:val="00D2283D"/>
    <w:rsid w:val="00D35C07"/>
    <w:rsid w:val="00D536CA"/>
    <w:rsid w:val="00D91C3E"/>
    <w:rsid w:val="00DA2380"/>
    <w:rsid w:val="00DA7233"/>
    <w:rsid w:val="00E91DFC"/>
    <w:rsid w:val="00ED4BF7"/>
    <w:rsid w:val="00ED7A52"/>
    <w:rsid w:val="00F23213"/>
    <w:rsid w:val="00F56507"/>
    <w:rsid w:val="00F57F19"/>
    <w:rsid w:val="00F661AF"/>
    <w:rsid w:val="00F668A1"/>
    <w:rsid w:val="00F81504"/>
    <w:rsid w:val="00FD700B"/>
    <w:rsid w:val="00FE4F02"/>
    <w:rsid w:val="00FF48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19B1F"/>
  <w15:docId w15:val="{7749787D-07E9-48F0-B295-AE4D02554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ebo" w:eastAsia="Heebo" w:hAnsi="Heebo" w:cs="Heebo"/>
    </w:rPr>
  </w:style>
  <w:style w:type="paragraph" w:styleId="Heading1">
    <w:name w:val="heading 1"/>
    <w:basedOn w:val="Normal"/>
    <w:link w:val="Heading1Char"/>
    <w:uiPriority w:val="9"/>
    <w:qFormat/>
    <w:pPr>
      <w:spacing w:before="100"/>
      <w:ind w:left="10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06" w:hanging="227"/>
    </w:pPr>
  </w:style>
  <w:style w:type="paragraph" w:styleId="ListParagraph">
    <w:name w:val="List Paragraph"/>
    <w:basedOn w:val="Normal"/>
    <w:uiPriority w:val="1"/>
    <w:qFormat/>
    <w:pPr>
      <w:spacing w:before="77"/>
      <w:ind w:left="406" w:hanging="22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65E4A"/>
    <w:pPr>
      <w:tabs>
        <w:tab w:val="center" w:pos="4513"/>
        <w:tab w:val="right" w:pos="9026"/>
      </w:tabs>
    </w:pPr>
  </w:style>
  <w:style w:type="character" w:customStyle="1" w:styleId="HeaderChar">
    <w:name w:val="Header Char"/>
    <w:basedOn w:val="DefaultParagraphFont"/>
    <w:link w:val="Header"/>
    <w:uiPriority w:val="99"/>
    <w:rsid w:val="00765E4A"/>
    <w:rPr>
      <w:rFonts w:ascii="Heebo" w:eastAsia="Heebo" w:hAnsi="Heebo" w:cs="Heebo"/>
    </w:rPr>
  </w:style>
  <w:style w:type="paragraph" w:styleId="Footer">
    <w:name w:val="footer"/>
    <w:basedOn w:val="Normal"/>
    <w:link w:val="FooterChar"/>
    <w:uiPriority w:val="99"/>
    <w:unhideWhenUsed/>
    <w:rsid w:val="00765E4A"/>
    <w:pPr>
      <w:tabs>
        <w:tab w:val="center" w:pos="4513"/>
        <w:tab w:val="right" w:pos="9026"/>
      </w:tabs>
    </w:pPr>
  </w:style>
  <w:style w:type="character" w:customStyle="1" w:styleId="FooterChar">
    <w:name w:val="Footer Char"/>
    <w:basedOn w:val="DefaultParagraphFont"/>
    <w:link w:val="Footer"/>
    <w:uiPriority w:val="99"/>
    <w:rsid w:val="00765E4A"/>
    <w:rPr>
      <w:rFonts w:ascii="Heebo" w:eastAsia="Heebo" w:hAnsi="Heebo" w:cs="Heebo"/>
    </w:rPr>
  </w:style>
  <w:style w:type="character" w:customStyle="1" w:styleId="Heading1Char">
    <w:name w:val="Heading 1 Char"/>
    <w:basedOn w:val="DefaultParagraphFont"/>
    <w:link w:val="Heading1"/>
    <w:uiPriority w:val="9"/>
    <w:rsid w:val="0005045C"/>
    <w:rPr>
      <w:rFonts w:ascii="Heebo" w:eastAsia="Heebo" w:hAnsi="Heebo" w:cs="Heebo"/>
      <w:b/>
      <w:bCs/>
      <w:sz w:val="28"/>
      <w:szCs w:val="28"/>
    </w:rPr>
  </w:style>
  <w:style w:type="character" w:styleId="Hyperlink">
    <w:name w:val="Hyperlink"/>
    <w:uiPriority w:val="99"/>
    <w:unhideWhenUsed/>
    <w:rsid w:val="0005045C"/>
    <w:rPr>
      <w:rFonts w:ascii="Arial" w:hAnsi="Arial" w:cs="Arial" w:hint="default"/>
      <w:color w:val="004B8D"/>
      <w:sz w:val="24"/>
      <w:u w:val="single"/>
    </w:rPr>
  </w:style>
  <w:style w:type="character" w:styleId="UnresolvedMention">
    <w:name w:val="Unresolved Mention"/>
    <w:basedOn w:val="DefaultParagraphFont"/>
    <w:uiPriority w:val="99"/>
    <w:semiHidden/>
    <w:unhideWhenUsed/>
    <w:rsid w:val="00BE1595"/>
    <w:rPr>
      <w:color w:val="605E5C"/>
      <w:shd w:val="clear" w:color="auto" w:fill="E1DFDD"/>
    </w:rPr>
  </w:style>
  <w:style w:type="character" w:styleId="PlaceholderText">
    <w:name w:val="Placeholder Text"/>
    <w:basedOn w:val="DefaultParagraphFont"/>
    <w:uiPriority w:val="99"/>
    <w:semiHidden/>
    <w:rsid w:val="002E548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131629">
      <w:bodyDiv w:val="1"/>
      <w:marLeft w:val="0"/>
      <w:marRight w:val="0"/>
      <w:marTop w:val="0"/>
      <w:marBottom w:val="0"/>
      <w:divBdr>
        <w:top w:val="none" w:sz="0" w:space="0" w:color="auto"/>
        <w:left w:val="none" w:sz="0" w:space="0" w:color="auto"/>
        <w:bottom w:val="none" w:sz="0" w:space="0" w:color="auto"/>
        <w:right w:val="none" w:sz="0" w:space="0" w:color="auto"/>
      </w:divBdr>
    </w:div>
    <w:div w:id="1177696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RCTraining@health.wa.gov.au" TargetMode="External"/><Relationship Id="rId4" Type="http://schemas.openxmlformats.org/officeDocument/2006/relationships/settings" Target="settings.xml"/><Relationship Id="rId9" Type="http://schemas.openxmlformats.org/officeDocument/2006/relationships/hyperlink" Target="https://www.kemh.health.wa.gov.au/For-Health-Professionals/SARC/Medical-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25F21-69CC-4D10-947D-C2EF0AB8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Forensic Training Program for non-WACHS staff- EOI and information- SARC</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Forensic Training Program for non-WACHS staff- EOI and information- SARC</dc:title>
  <dc:creator>McMullen, Fiona</dc:creator>
  <cp:lastModifiedBy>Newman, Vicky</cp:lastModifiedBy>
  <cp:revision>2</cp:revision>
  <cp:lastPrinted>2025-03-26T07:57:00Z</cp:lastPrinted>
  <dcterms:created xsi:type="dcterms:W3CDTF">2025-03-31T06:26:00Z</dcterms:created>
  <dcterms:modified xsi:type="dcterms:W3CDTF">2025-03-31T06:26:00Z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Adobe InDesign 17.4 (Windows)</vt:lpwstr>
  </property>
  <property fmtid="{D5CDD505-2E9C-101B-9397-08002B2CF9AE}" pid="4" name="LastSaved">
    <vt:filetime>2022-09-08T00:00:00Z</vt:filetime>
  </property>
</Properties>
</file>